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62" w:rsidRPr="00350562" w:rsidRDefault="00350562" w:rsidP="0035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0" cy="1981200"/>
            <wp:effectExtent l="0" t="0" r="0" b="0"/>
            <wp:docPr id="1" name="Рисунок 1" descr="http://tmndetsady.ru/upload/txt/2022/11/orig_2e593af2728d5e53600fda11ffddd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txt/2022/11/orig_2e593af2728d5e53600fda11ffddd1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IV ОБЛАСТНОГО КОНКУРСА «ГОРОД МАСТЕРОВ»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лучших практик ознакомления детей с российскими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народными художественными промыслами и ремёслами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сроки проведения Конкурса образовательных проектов по ознакомлению детей с народными художественными промыслами «Город мастеров» (далее - Конкурс).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проводится на интернет-площадке информационно-методического портала «Детские сады Тюменской области» в 2 тура в заочной форме.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 Конкурса: автономная некоммерческая организация «Центр педагогических и информационных технологий «Интеллект-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редакция электронного периодического издания «Детские сады Тюменской области» при информационной поддержке Департамента образования и науки Тюменской области.</w:t>
      </w: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трансляция лучших практик ознакомления детей с российскими народными художественными промыслами и ремёслами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детей дошкольного возраста представлений о народных художественных промыслах и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ремёслах  как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части материальной и духовной культуры России;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народным художественным промыслам и ремёслам, воспитание умения видеть и ценить прекрасное в результатах труда человека;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 творческих способностей у детей дошкольного возраста, овладение детьми основными способами декоративно - прикладного искусства, практических изобразительных и трудовых навыков;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профессионального мастерства педагогов, работающих в системе дошкольного образования.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поддержка творческого и культурного потенциала семей и вовлечение их в активную социально-культурную деятельность.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СРОКИ ПРОВЕДЕНИЯ КОНКУРСА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25 </w:t>
      </w:r>
      <w:proofErr w:type="gramStart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  по</w:t>
      </w:r>
      <w:proofErr w:type="gramEnd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 декабря 2022года: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 тур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25-28 ноября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о Конкурсе, электронная рассылка информационных писем о проведении Конкурса в муниципальные органы управления образованием и образовательные организации Тюменской области.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28 - 5 декабря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приём заявок и пакета документов для участия в Конкурсе, регистрация участников.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5 -12 декабря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независимого жюри: оценка конкурсных материалов по установленным критериям,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материалов участников Конкурса на информационно-методическом портале «Детские сады Тюменской области»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 тур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12-15 декабря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оформление персональных интернет-страниц с материалами победителей I тура Конкурса на интернет-портале «Детские сады Тюменской области»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– 19 декабря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онлайн-голосование за приз зрительских симпатий среди победителей I тура Конкурса на портале «Детские сады Тюменской области»;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декабря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итогов, награждение победителей Конкурса.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 Конкурсе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  педагоги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Тюменской области, реализующие дошкольные образовательные программы и семьи воспитанников.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одной организации не ограничено.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индивидуальная (соавторства нет).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КОНКУРСНОЙ РАБОТЕ И ОФОРМЛЕНИЮ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Участники – </w:t>
      </w:r>
      <w:proofErr w:type="gramStart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представляют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одну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конкурсанта: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на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видеозапись фрагментов одного занятия (продуктивного вида деятельности с подгруппой детей по </w:t>
      </w:r>
      <w:proofErr w:type="spellStart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изотворчеству</w:t>
      </w:r>
      <w:proofErr w:type="spellEnd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размещенного на сайте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http://www.youtube.com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видеоролике необходимо отразить:</w:t>
      </w:r>
    </w:p>
    <w:p w:rsidR="00350562" w:rsidRPr="00350562" w:rsidRDefault="00350562" w:rsidP="0035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- тема образовательной деятельности, ФИО, должность педагога, возрастная группа детей.</w:t>
      </w:r>
    </w:p>
    <w:p w:rsidR="00350562" w:rsidRPr="00350562" w:rsidRDefault="00350562" w:rsidP="0035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(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методический приём (ы).</w:t>
      </w:r>
    </w:p>
    <w:p w:rsidR="00350562" w:rsidRPr="00350562" w:rsidRDefault="00350562" w:rsidP="0035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художественными способами деятельности и новыми понятиями овладели дети,</w:t>
      </w:r>
    </w:p>
    <w:p w:rsidR="00350562" w:rsidRPr="00350562" w:rsidRDefault="00350562" w:rsidP="0035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детей, практическое мастерство детей</w:t>
      </w:r>
    </w:p>
    <w:p w:rsidR="00350562" w:rsidRPr="00350562" w:rsidRDefault="00350562" w:rsidP="0035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продуктов детской деятельности в соответствии с темой (показать не менее 7-8 работ).</w:t>
      </w:r>
    </w:p>
    <w:p w:rsidR="00350562" w:rsidRPr="00350562" w:rsidRDefault="00350562" w:rsidP="0035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ролика: 7-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  минут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Ссылку на 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видеозапись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«Мастер-класса для детей»,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размещенного на сайте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http://www.youtube.com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только педагог, он предлагает деятельность ребенку, который впоследствии сможет выполнить работу в дистанционном формате по Вашей видеозаписи)</w:t>
      </w:r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предложить ребёнку один из видов продуктивной деятельности по ознакомлению дошкольников с российскими народными художественными промыслами и ремёслами.</w:t>
      </w:r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должна быть возможная для выполнения ребенком дома по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.</w:t>
      </w:r>
      <w:proofErr w:type="gramEnd"/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обязательно указывается вид продуктивной деятельности, тема, возраст детей, кому адресован мастер-класс, требуемый материал и оборудование.</w:t>
      </w:r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прием,</w:t>
      </w:r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 (этапы выполнения работы), технические приёмы,</w:t>
      </w:r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мастер-класса ребенок - зритель должен увидеть готовый результат.</w:t>
      </w:r>
    </w:p>
    <w:p w:rsidR="00350562" w:rsidRPr="00350562" w:rsidRDefault="00350562" w:rsidP="0035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ролика: 7-8 минут.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Участники – семьи </w:t>
      </w:r>
      <w:proofErr w:type="gramStart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воспитанников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на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видеозапись «Золотые руки моей семьи»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размещенного на сайте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6" w:history="1"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</w:t>
        </w:r>
      </w:hyperlink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художественные промыслы – работы, выполненные в стилистике одного из известных видов народного промысла (это может быть роспись по дереву, металлу, ткани; резьба по бересте или кости; вышивка; вязаные, керамические, металлические, деревянные и другие изделия).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декоративно-прикладного искусства, выполненные в свободном стиле.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домашнее ремесло как производство изделий, необходимых для ведения хозяйства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необходимо отразить:</w:t>
      </w:r>
    </w:p>
    <w:p w:rsidR="00350562" w:rsidRPr="00350562" w:rsidRDefault="00350562" w:rsidP="00350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кадрах – вид деятельности, ФИО автора работы</w:t>
      </w:r>
    </w:p>
    <w:p w:rsidR="00350562" w:rsidRPr="00350562" w:rsidRDefault="00350562" w:rsidP="00350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выполнения работы: техника художественной обработки материала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производства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изделия.</w:t>
      </w:r>
    </w:p>
    <w:p w:rsidR="00350562" w:rsidRPr="00350562" w:rsidRDefault="00350562" w:rsidP="00350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увлечением члена семьи, его работами (возможно посильное включение ребенка в элементы работы взрослого)</w:t>
      </w:r>
    </w:p>
    <w:p w:rsidR="00350562" w:rsidRPr="00350562" w:rsidRDefault="00350562" w:rsidP="00350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изделий, выполненных членом семьи</w:t>
      </w:r>
    </w:p>
    <w:p w:rsidR="00350562" w:rsidRPr="00350562" w:rsidRDefault="00350562" w:rsidP="003505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ролика: 5-7 минут.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педагогам и родителям: </w:t>
      </w:r>
      <w:hyperlink r:id="rId7" w:tgtFrame="_blank" w:history="1"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Что такое народные </w:t>
        </w:r>
        <w:proofErr w:type="spellStart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ремесла_промыслы_художеств.промыслы</w:t>
        </w:r>
        <w:proofErr w:type="spellEnd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Критерии оценки видеозаписи фрагмента продуктивного вида деятельности с подгруппой детей: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6.1.I.  Профессиональное мастерство педагога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осведомленность педагога о народных художественных промыслах и ремёслах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методическая компетентность (знание педагогом структуры и методики руководства деятельностью детей; соответствие формы организации, содержания, методов и приёмов возрасту детей)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6.1.2.  Детская деятельность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возрастная компетентность и информированность детей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детьми техникой работы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6.1.3.  Выставка детских работ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 и соответствие цветового решения продукта детской деятельности народному промыслу (ремеслу)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выразительность и эстетический вид выставки продуктов детской деятельности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видеосъёмки, монтажа видеоролика (0-5 баллов).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балл (максимально 35 баллов)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Критерии оценки видеоролика «Мастер-класс для ребёнка»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деятельности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стиль взаимодействия и общения с ребёнком-зрителем (участником мастер-класса)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изложения, чёткость подачи заданий (этапов работы)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осведомлённость педагога о российских народных художественных промыслах (ремёслах)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педагогом техническими приёмами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компетентность (соответствие формы организации, содержания, методов и приёмов возрасту детей)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видеосъёмки, монтажа видеоролика (0-5 баллов).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балл (максимально 35 баллов)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Критерии оценки видеоролика «Золотые руки моей семьи»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работ: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владение выбранной техникой (сложность изготовления, мастерство)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индивидуальность авторского стиля (для авторских работ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использование народных традиций, приемов (для изделий по народным промыслам, ДПИ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);  (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 художественной выразительности: цветовое, композиционное решение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 (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художественный вкус, оригинальность, образность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художественно-эстетические качества изделия: аккуратность исполнения, эстетичность эстетический вид и оформление работы (0-5 баллов);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качество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видеосьёмки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монтажа видеоролика (0-5 баллов).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балл (максимально 30 баллов)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Конкурсные материалы оценивает независимое жюри, в состав которого входят авторитетные эксперты в сфере дошкольного образования, а также декоративно-прикладного и изобразительного искусства (не более 3-х человек).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Конкурсные материалы оценивается каждым членом жюри по каждому критерию. Оценочные листы членов жюри конфиденциальны, демонстрации или выдаче не подлежат. Конкурсные материалы не рецензируются.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Комиссия оформляет результаты протоколом. Решение Комиссии является окончательным, пересмотру и обжалованию не подлежит.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7.4.Комиссия несет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Жюри и организаторы Конкурса не обсуждают с участниками деятельность жюри, не ведут переписку с участниками по вопросам оценивания материала и итогов мероприятия.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Оргкомитет конкурса не имеет отношение к оценкам Комиссии.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ПОДВЕДЕНИЕ ИТОГОВ КОНКУРСА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Победители, занявшие I, II, III призовые места в каждой номинации определяются по сумме полученных баллов.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Комиссия оставляет за собой право присуждать специальные дипломы, назначать дополнительные поощрительные призы.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Победителем онлайн - голосования становится участник, прошедший во второй тур конкурса и набравший максимальное количество голосов (Один из 3х номинаций!)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Победители Конкурса награждаются Дипломами и ценными подарками -</w:t>
      </w:r>
      <w:r w:rsidRPr="003505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оригинальными изделиями народных промыслов и декоративно-прикладного искусства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обогащения предметно-развивающей среды группы детского сада.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семейной номинации </w:t>
      </w: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благодарственным письмом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педагог, представивший семьи на конкурс.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Конкурсанты, не занявшие призовые места, получают Диплом участника.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Дипломы имеют уникальный номер и серию, вписываются в реестр. В электронном формате (PDF) дипломы высылаются на адрес дошкольной образовательной организации.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Материалы Конкурса остаются на портале «Детские сады Тюменской области», сохраняются персональные интернет-страницы участников, всегда доступны для посетителей.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ФИНАНСОВОЕ ОБЕСПЕЧЕНИЕ КОНКУРСА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  Финансовая база для организации Фестиваля складывается из привлеченных средств.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  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УСЛОВИЯ УЧАСТИЯ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 Участники Конкурса вносят организационный взнос на расчетный счет организатора для регистрации, экспертизы жюри, оформление веб-страницы участника, оформление и отправку дипломов и подарков, организационно-техническое обслуживание конкурса, налоги и сборы.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Стоимость участия - 1000 рублей. Если от одной образовательной организации участвует свыше 4 педагогов, то стоимость участия составляет 900 рублей за одного участника при оплате по договору в безналичной форме.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Для образовательных учреждений (юридических лиц)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e-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 (с пометкой «Запрос о заключении договора на конкурс «Город мастеров»).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педагога) возможно провести онлайн-оплату на портале «Детские сады Тюменской области» по ссылке: </w:t>
      </w:r>
      <w:hyperlink r:id="rId8" w:anchor="platez" w:history="1"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http://tmndetsady.ru/konkursyi/oblastnoy-konkurs-gorod-masterov/2021/#platez </w:t>
        </w:r>
      </w:hyperlink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оплатить по реквизитам организатора (Банк получателя: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ЗАПАДНО-СИБИРСКОЕ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№ 8647 ПАО СБЕРБАНК Г.ТЮМЕНЬ БИК 047102651Сч. № 30101810800000000651Сч. № 40802810267100045376 Получатель ИП Осьмакова Марина Васильевна ИНН 720304131871 КПП 0    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периодическое издание «Детские сады Тюменской области» ЭЛ № ФС 77 - 43321 Дата регистрации 28.12.2010 Учредитель: Индивидуальный предприниматель Осьмакова Марина Васильевна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 квитанции обязательно указывать плательщика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педагога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конкурса.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  НЕОБХОДИМЫЙ ПАКЕТ ДОКУМЕНТОВ УЧАСТНИКОВ 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представить: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Заявку на участие (Скачать </w:t>
      </w:r>
      <w:hyperlink r:id="rId9" w:tgtFrame="_blank" w:history="1"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Заявка на участие областном конкурсе ГОРОД </w:t>
        </w:r>
        <w:proofErr w:type="gramStart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МАСТЕРОВ.docx</w:t>
        </w:r>
      </w:hyperlink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Ссылку на видеоролик, предварительно размещенный на сайте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видео - высокое, разрешение не ниже 720 </w:t>
      </w:r>
      <w:proofErr w:type="spellStart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px</w:t>
      </w:r>
      <w:proofErr w:type="spellEnd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Качество звука - высокое; (видео очень низкого качества к участию в конкурсе не допускается!); Снимать видео ТОЛЬКО в </w:t>
      </w:r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горизонтальном</w:t>
      </w:r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положении камеры или смартфона! (чтобы не имело черных краев при проигрывании на </w:t>
      </w:r>
      <w:proofErr w:type="spellStart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ютуб</w:t>
      </w:r>
      <w:proofErr w:type="spellEnd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  Конкурсант самостоятельно загружает </w:t>
      </w:r>
      <w:proofErr w:type="gramStart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видеофайл  на</w:t>
      </w:r>
      <w:proofErr w:type="gramEnd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свой </w:t>
      </w:r>
      <w:proofErr w:type="spellStart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YouTube</w:t>
      </w:r>
      <w:proofErr w:type="spellEnd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канал. </w:t>
      </w:r>
      <w:proofErr w:type="gramStart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  должно</w:t>
      </w:r>
      <w:proofErr w:type="gramEnd"/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быть </w:t>
      </w:r>
      <w:r w:rsidRPr="003505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общедоступным для просмотра</w:t>
      </w:r>
      <w:r w:rsidRPr="003505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(поставить опцию в настройках при загрузке видео!) Пример ссылки: </w:t>
      </w:r>
      <w:hyperlink r:id="rId10" w:tgtFrame="_blank" w:history="1"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https://youtu.be/myt07XJIiEI</w:t>
        </w:r>
      </w:hyperlink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(Платежного поручения от организации) об оплате организационного взноса;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Фотографию готового изделия или детских работ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пакет документов отправляется на электронный адрес АНО «Центр педагогических и информационных технологий «Интеллект-</w:t>
      </w:r>
      <w:proofErr w:type="spellStart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прайм</w:t>
      </w:r>
      <w:proofErr w:type="spellEnd"/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intel-praym@list.ru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Конкурса осуществляется по факту получения полного пакета документов.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Конкурса при подаче заявки автоматически подтверждают свое согласие со всеми пунктами данного Положения.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Участие в Конкурсе подразумевает согласие участника на обработку, хранение и использование персональных данных (ФИО, возраст, образовательная организация,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конфиденциальность личных персональных данных участников.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родителей на размещение в сети интернет фото и видеоматериалов с изображением несовершеннолетнего субъекта хранится в ДОУ у педагога! Может быть запрошено организатором конкурса. (скачать: </w:t>
      </w:r>
      <w:hyperlink r:id="rId11" w:tgtFrame="_blank" w:history="1">
        <w:proofErr w:type="spellStart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Индив.согласие</w:t>
        </w:r>
        <w:proofErr w:type="spellEnd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обработку перс. данных .</w:t>
        </w:r>
        <w:proofErr w:type="spellStart"/>
        <w:proofErr w:type="gramStart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</w:hyperlink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Кол. согласие на обработку </w:t>
        </w:r>
        <w:proofErr w:type="spellStart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перс.данных</w:t>
        </w:r>
        <w:proofErr w:type="spellEnd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.</w:t>
        </w:r>
        <w:proofErr w:type="spellStart"/>
        <w:r w:rsidRPr="00350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</w:hyperlink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Оригинал согласия хранится у педагога!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конкурс не принимаются работы, созданные из нетрадиционных для народного искусства материалов (пластилин, пластик), а также мягкая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игрушка,  изделия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продуктов питания (макароны, крупа, соленое тесто), изделия в технике 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живопись и графика.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Вопросы, претензии и пожелания по организации Конкурса отправляются только через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:  intel-praym@list.ru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обязательно рассмотрим их и учтем.</w:t>
      </w:r>
    </w:p>
    <w:p w:rsidR="00350562" w:rsidRPr="00350562" w:rsidRDefault="00350562" w:rsidP="0035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«ЦПИТ «Интеллект-</w:t>
      </w:r>
      <w:proofErr w:type="spell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Осьмакова Марина Васильевна </w:t>
      </w:r>
      <w:proofErr w:type="gramStart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 8</w:t>
      </w:r>
      <w:proofErr w:type="gramEnd"/>
      <w:r w:rsidRPr="0035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(3452) 20-57-24 (с 10:00 до 20:00 ч.)</w:t>
      </w:r>
    </w:p>
    <w:p w:rsidR="00E05F28" w:rsidRDefault="00E05F28" w:rsidP="00E05F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E05F28" w:rsidRDefault="00E05F28" w:rsidP="00E05F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лучших практик ознакомления детей с российскими 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народными художественными промыслами и ремёслами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продуктивной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продуктивного вида деятельности с подгруппой детей или мастер-класса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Контактный мобильный телефон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Адрес электронной почты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01AD9">
              <w:rPr>
                <w:rFonts w:ascii="Times New Roman CYR" w:hAnsi="Times New Roman CYR" w:cs="Times New Roman CYR"/>
                <w:sz w:val="24"/>
                <w:szCs w:val="24"/>
              </w:rPr>
              <w:t>Для семьи-участницы конкурса: ФИО члена семьи воспитанни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ка, кем приходится воспитаннику. ФИ воспитанника.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Адрес электронной почты образовательной организации (или непосредственно структурного подразделения/корпуса).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05F28" w:rsidTr="00524CE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F28" w:rsidRDefault="00E05F28" w:rsidP="00E05F28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F28" w:rsidRDefault="00E05F28" w:rsidP="00524CE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E05F28" w:rsidRDefault="00E05F28" w:rsidP="00E05F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 указанный адрес дошкольного учреждения!</w:t>
      </w:r>
    </w:p>
    <w:p w:rsidR="00E05F28" w:rsidRDefault="00E05F28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E05F28" w:rsidRDefault="00E05F28" w:rsidP="00E05F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E05F28" w:rsidRDefault="00E05F28" w:rsidP="00E05F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</w:t>
      </w:r>
      <w:r w:rsidRPr="00C47ED7">
        <w:rPr>
          <w:rFonts w:ascii="Times New Roman CYR" w:hAnsi="Times New Roman CYR" w:cs="Times New Roman CYR"/>
          <w:b/>
          <w:color w:val="FF0000"/>
          <w:sz w:val="24"/>
          <w:szCs w:val="24"/>
        </w:rPr>
        <w:t>только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в формате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color w:val="FF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сканировать!</w:t>
      </w:r>
    </w:p>
    <w:p w:rsidR="00E05F28" w:rsidRPr="003B1579" w:rsidRDefault="00E05F28" w:rsidP="00E05F28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18"/>
          <w:szCs w:val="24"/>
          <w:lang w:eastAsia="ru-RU"/>
        </w:rPr>
        <w:t>творческих  коллективов</w:t>
      </w:r>
      <w:proofErr w:type="gramEnd"/>
    </w:p>
    <w:p w:rsidR="00E05F28" w:rsidRDefault="00E05F28" w:rsidP="00E05F2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E05F28" w:rsidRDefault="00E05F28" w:rsidP="00E05F2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E05F28" w:rsidRDefault="00E05F28" w:rsidP="00E05F28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 w:rsidRPr="00454DCD">
        <w:rPr>
          <w:rFonts w:ascii="Times New Roman" w:hAnsi="Times New Roman"/>
          <w:b/>
          <w:sz w:val="16"/>
          <w:szCs w:val="20"/>
        </w:rPr>
        <w:t>на размещение в сети интернет фото и видеоматериалов с изображением несовершеннолетн</w:t>
      </w:r>
      <w:r>
        <w:rPr>
          <w:rFonts w:ascii="Times New Roman" w:hAnsi="Times New Roman"/>
          <w:b/>
          <w:sz w:val="16"/>
          <w:szCs w:val="20"/>
        </w:rPr>
        <w:t>их</w:t>
      </w:r>
      <w:r w:rsidRPr="00454DCD">
        <w:rPr>
          <w:rFonts w:ascii="Times New Roman" w:hAnsi="Times New Roman"/>
          <w:b/>
          <w:sz w:val="16"/>
          <w:szCs w:val="20"/>
        </w:rPr>
        <w:t xml:space="preserve"> субъект</w:t>
      </w:r>
      <w:r>
        <w:rPr>
          <w:rFonts w:ascii="Times New Roman" w:hAnsi="Times New Roman"/>
          <w:b/>
          <w:sz w:val="16"/>
          <w:szCs w:val="20"/>
        </w:rPr>
        <w:t>ов;</w:t>
      </w:r>
    </w:p>
    <w:p w:rsidR="00E05F28" w:rsidRDefault="00E05F28" w:rsidP="00E05F28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Согласие </w:t>
      </w:r>
      <w:r w:rsidRPr="00637950">
        <w:rPr>
          <w:rFonts w:ascii="Times New Roman" w:hAnsi="Times New Roman"/>
          <w:b/>
          <w:sz w:val="16"/>
          <w:szCs w:val="20"/>
        </w:rPr>
        <w:t xml:space="preserve">на участие в конкурсе в соответствии </w:t>
      </w:r>
      <w:r>
        <w:rPr>
          <w:rFonts w:ascii="Times New Roman" w:hAnsi="Times New Roman"/>
          <w:b/>
          <w:sz w:val="16"/>
          <w:szCs w:val="20"/>
        </w:rPr>
        <w:t xml:space="preserve">с </w:t>
      </w:r>
      <w:r w:rsidRPr="0004447B">
        <w:rPr>
          <w:rFonts w:ascii="Times New Roman" w:hAnsi="Times New Roman"/>
          <w:b/>
          <w:sz w:val="16"/>
          <w:szCs w:val="20"/>
        </w:rPr>
        <w:t>Положени</w:t>
      </w:r>
      <w:r>
        <w:rPr>
          <w:rFonts w:ascii="Times New Roman" w:hAnsi="Times New Roman"/>
          <w:b/>
          <w:sz w:val="16"/>
          <w:szCs w:val="20"/>
        </w:rPr>
        <w:t>ем</w:t>
      </w:r>
      <w:r w:rsidRPr="0004447B">
        <w:rPr>
          <w:rFonts w:ascii="Times New Roman" w:hAnsi="Times New Roman"/>
          <w:b/>
          <w:sz w:val="16"/>
          <w:szCs w:val="20"/>
        </w:rPr>
        <w:t xml:space="preserve"> </w:t>
      </w:r>
      <w:r w:rsidRPr="00637950">
        <w:rPr>
          <w:rFonts w:ascii="Times New Roman" w:hAnsi="Times New Roman"/>
          <w:b/>
          <w:sz w:val="16"/>
          <w:szCs w:val="20"/>
        </w:rPr>
        <w:t xml:space="preserve">IV ОБЛАСТНОГО КОНКУРСА «ГОРОД МАСТЕРОВ» </w:t>
      </w:r>
    </w:p>
    <w:p w:rsidR="00E05F28" w:rsidRPr="00454DCD" w:rsidRDefault="00E05F28" w:rsidP="00E05F2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E05F28" w:rsidRPr="001E3F50" w:rsidRDefault="00E05F28" w:rsidP="00E05F2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E05F28" w:rsidRPr="001E3F50" w:rsidRDefault="00E05F28" w:rsidP="00E05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5F28" w:rsidRPr="001E3F50" w:rsidRDefault="00E05F28" w:rsidP="00E05F2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E05F28" w:rsidRPr="00A2471E" w:rsidRDefault="00E05F28" w:rsidP="00E05F28">
      <w:pPr>
        <w:spacing w:after="0" w:line="240" w:lineRule="auto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 w:rsidRPr="00A2471E"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E05F28" w:rsidRPr="001E3F50" w:rsidRDefault="00E05F28" w:rsidP="00E05F28">
      <w:pPr>
        <w:pStyle w:val="ConsPlusNormal"/>
        <w:rPr>
          <w:rFonts w:ascii="Times New Roman" w:hAnsi="Times New Roman" w:cs="Times New Roman"/>
        </w:rPr>
      </w:pPr>
      <w:r w:rsidRPr="001E3F50"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proofErr w:type="gramStart"/>
      <w:r w:rsidRPr="001E3F50">
        <w:rPr>
          <w:rFonts w:ascii="Times New Roman" w:hAnsi="Times New Roman" w:cs="Times New Roman"/>
        </w:rPr>
        <w:t>Тюменской  области</w:t>
      </w:r>
      <w:proofErr w:type="gramEnd"/>
      <w:r w:rsidRPr="001E3F50">
        <w:rPr>
          <w:rFonts w:ascii="Times New Roman" w:hAnsi="Times New Roman" w:cs="Times New Roman"/>
        </w:rPr>
        <w:t xml:space="preserve">» фото и видеоматериалов с изображением несовершеннолетних субъектов, в целях участия в онлайн-конкурсах, выставках, фестивалях, в рамках положения о </w:t>
      </w:r>
      <w:r w:rsidRPr="001E3F50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1E3F50">
        <w:rPr>
          <w:rFonts w:ascii="Times New Roman" w:hAnsi="Times New Roman" w:cs="Times New Roman"/>
        </w:rPr>
        <w:t xml:space="preserve">;  </w:t>
      </w:r>
    </w:p>
    <w:p w:rsidR="00E05F28" w:rsidRPr="001E3F50" w:rsidRDefault="00E05F28" w:rsidP="00E05F28">
      <w:pPr>
        <w:pStyle w:val="ConsPlusNormal"/>
        <w:rPr>
          <w:rFonts w:ascii="Times New Roman" w:hAnsi="Times New Roman"/>
          <w:b/>
        </w:rPr>
      </w:pPr>
    </w:p>
    <w:p w:rsidR="00E05F28" w:rsidRPr="001E3F50" w:rsidRDefault="00E05F28" w:rsidP="00E05F28">
      <w:pPr>
        <w:pStyle w:val="ConsPlusNormal"/>
        <w:jc w:val="both"/>
        <w:rPr>
          <w:rFonts w:ascii="Times New Roman" w:hAnsi="Times New Roman"/>
          <w:lang w:eastAsia="en-US"/>
        </w:rPr>
      </w:pPr>
      <w:r w:rsidRPr="001E3F50">
        <w:rPr>
          <w:rFonts w:ascii="Times New Roman" w:hAnsi="Times New Roman"/>
        </w:rPr>
        <w:t xml:space="preserve">2. </w:t>
      </w:r>
      <w:proofErr w:type="gramStart"/>
      <w:r w:rsidRPr="001E3F50">
        <w:rPr>
          <w:rFonts w:ascii="Times New Roman" w:hAnsi="Times New Roman"/>
        </w:rPr>
        <w:t>Мы  ознакомлены</w:t>
      </w:r>
      <w:proofErr w:type="gramEnd"/>
      <w:r w:rsidRPr="001E3F50">
        <w:rPr>
          <w:rFonts w:ascii="Times New Roman" w:hAnsi="Times New Roman"/>
        </w:rPr>
        <w:t xml:space="preserve"> </w:t>
      </w:r>
      <w:r w:rsidRPr="00433213">
        <w:rPr>
          <w:rFonts w:ascii="Times New Roman" w:hAnsi="Times New Roman"/>
        </w:rPr>
        <w:t xml:space="preserve">с полным текстом </w:t>
      </w:r>
      <w:r w:rsidRPr="00637950">
        <w:rPr>
          <w:rFonts w:ascii="Times New Roman" w:hAnsi="Times New Roman"/>
        </w:rPr>
        <w:t>Положения IV ОБЛАСТНОГО КОНКУРСА «ГОРОД МАСТЕРОВ» лучших практик ознакомления детей с российскими народными художественными промыслами и ремёслами</w:t>
      </w:r>
      <w:r>
        <w:rPr>
          <w:rFonts w:ascii="Times New Roman" w:hAnsi="Times New Roman"/>
        </w:rPr>
        <w:t xml:space="preserve">, </w:t>
      </w:r>
      <w:r w:rsidRPr="001E3F50">
        <w:rPr>
          <w:rFonts w:ascii="Times New Roman" w:hAnsi="Times New Roman"/>
        </w:rPr>
        <w:t xml:space="preserve">подтверждаем </w:t>
      </w:r>
      <w:r w:rsidRPr="001E3F50">
        <w:rPr>
          <w:rFonts w:ascii="Times New Roman" w:hAnsi="Times New Roman"/>
          <w:lang w:eastAsia="en-US"/>
        </w:rPr>
        <w:t xml:space="preserve">свое согласие </w:t>
      </w:r>
      <w:r>
        <w:rPr>
          <w:rFonts w:ascii="Times New Roman" w:hAnsi="Times New Roman"/>
          <w:lang w:eastAsia="en-US"/>
        </w:rPr>
        <w:t xml:space="preserve">на участие в конкурсе в соответствии </w:t>
      </w:r>
      <w:r w:rsidRPr="001E3F50">
        <w:rPr>
          <w:rFonts w:ascii="Times New Roman" w:hAnsi="Times New Roman"/>
          <w:lang w:eastAsia="en-US"/>
        </w:rPr>
        <w:t>со всеми пунктами данного Положения.</w:t>
      </w:r>
    </w:p>
    <w:p w:rsidR="00E05F28" w:rsidRPr="001E3F50" w:rsidRDefault="00E05F28" w:rsidP="00E05F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5F28" w:rsidRPr="001E3F50" w:rsidRDefault="00E05F28" w:rsidP="00E05F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F50">
        <w:rPr>
          <w:rFonts w:ascii="Times New Roman" w:hAnsi="Times New Roman"/>
          <w:sz w:val="20"/>
          <w:szCs w:val="20"/>
          <w:lang w:eastAsia="ru-RU"/>
        </w:rPr>
        <w:t>3. Мы ознакомлены с тем, что:</w:t>
      </w:r>
    </w:p>
    <w:p w:rsidR="00E05F28" w:rsidRPr="001E3F50" w:rsidRDefault="00E05F28" w:rsidP="00E05F28">
      <w:pPr>
        <w:pStyle w:val="ConsPlusNormal"/>
        <w:jc w:val="both"/>
        <w:rPr>
          <w:rFonts w:ascii="Times New Roman" w:hAnsi="Times New Roman" w:cs="Times New Roman"/>
        </w:rPr>
      </w:pPr>
      <w:r w:rsidRPr="001E3F50"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Pr="001E3F50"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 w:rsidRPr="001E3F50">
        <w:rPr>
          <w:rFonts w:ascii="Times New Roman" w:hAnsi="Times New Roman" w:cs="Times New Roman"/>
        </w:rPr>
        <w:t xml:space="preserve">, в которых участвует несовершеннолетний субъект или педагог группы дошкольной образовательной организации, а </w:t>
      </w:r>
      <w:proofErr w:type="gramStart"/>
      <w:r w:rsidRPr="001E3F50">
        <w:rPr>
          <w:rFonts w:ascii="Times New Roman" w:hAnsi="Times New Roman" w:cs="Times New Roman"/>
        </w:rPr>
        <w:t>так же</w:t>
      </w:r>
      <w:proofErr w:type="gramEnd"/>
      <w:r w:rsidRPr="001E3F50">
        <w:rPr>
          <w:rFonts w:ascii="Times New Roman" w:hAnsi="Times New Roman" w:cs="Times New Roman"/>
        </w:rPr>
        <w:t xml:space="preserve"> в течение всего срока хранения учетной документации в соответствии с законодательством;</w:t>
      </w:r>
    </w:p>
    <w:p w:rsidR="00E05F28" w:rsidRPr="001E3F50" w:rsidRDefault="00E05F28" w:rsidP="00E05F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F50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E05F28" w:rsidRPr="001E3F50" w:rsidRDefault="00E05F28" w:rsidP="00E05F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E05F28" w:rsidRPr="001E3F50" w:rsidTr="00524CEF">
        <w:tc>
          <w:tcPr>
            <w:tcW w:w="365" w:type="dxa"/>
          </w:tcPr>
          <w:p w:rsidR="00E05F28" w:rsidRPr="001E3F50" w:rsidRDefault="00E05F28" w:rsidP="00524CEF">
            <w:pPr>
              <w:pStyle w:val="a7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1E3F50">
              <w:rPr>
                <w:b/>
              </w:rPr>
              <w:t>№п/п</w:t>
            </w:r>
          </w:p>
        </w:tc>
        <w:tc>
          <w:tcPr>
            <w:tcW w:w="1512" w:type="dxa"/>
          </w:tcPr>
          <w:p w:rsidR="00E05F28" w:rsidRPr="001E3F50" w:rsidRDefault="00E05F28" w:rsidP="00524C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</w:tcPr>
          <w:p w:rsidR="00E05F28" w:rsidRPr="001E3F50" w:rsidRDefault="00E05F28" w:rsidP="00524C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5F28" w:rsidTr="00524CEF">
        <w:trPr>
          <w:trHeight w:val="397"/>
        </w:trPr>
        <w:tc>
          <w:tcPr>
            <w:tcW w:w="365" w:type="dxa"/>
          </w:tcPr>
          <w:p w:rsidR="00E05F28" w:rsidRPr="00DC264B" w:rsidRDefault="00E05F28" w:rsidP="00E05F28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E05F28" w:rsidRDefault="00E05F28" w:rsidP="00524CE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5F28" w:rsidRPr="00463C14" w:rsidRDefault="00E05F28" w:rsidP="00E05F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05F28" w:rsidRPr="00BA3202" w:rsidRDefault="00E05F28" w:rsidP="00E05F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Воспитатель/Преподаватель </w:t>
      </w:r>
      <w:r w:rsidRPr="00BA3202">
        <w:rPr>
          <w:rFonts w:ascii="Times New Roman" w:hAnsi="Times New Roman"/>
          <w:b/>
          <w:sz w:val="18"/>
          <w:szCs w:val="18"/>
          <w:lang w:eastAsia="ru-RU"/>
        </w:rPr>
        <w:t>группы</w:t>
      </w:r>
      <w:r>
        <w:rPr>
          <w:rFonts w:ascii="Times New Roman" w:hAnsi="Times New Roman"/>
          <w:b/>
          <w:sz w:val="18"/>
          <w:szCs w:val="18"/>
          <w:lang w:eastAsia="ru-RU"/>
        </w:rPr>
        <w:t>/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>коллектива</w:t>
      </w: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:  </w:t>
      </w:r>
      <w:r w:rsidRPr="00BA3202"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 w:rsidRPr="00BA3202"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E05F28" w:rsidRPr="00BA3202" w:rsidRDefault="00E05F28" w:rsidP="00E05F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E05F28" w:rsidRPr="00BA3202" w:rsidRDefault="00E05F28" w:rsidP="00E05F2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E05F28" w:rsidRPr="00BA3202" w:rsidRDefault="00E05F28" w:rsidP="00E05F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 w:rsidRPr="00BA3202"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 w:rsidRPr="00BA3202"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E05F28" w:rsidRPr="00BA3202" w:rsidRDefault="00E05F28" w:rsidP="00E05F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E05F28" w:rsidRDefault="00E05F28" w:rsidP="00E05F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  <w:r w:rsidRPr="00BA3202">
        <w:rPr>
          <w:rFonts w:ascii="Times New Roman" w:hAnsi="Times New Roman"/>
          <w:sz w:val="18"/>
          <w:szCs w:val="18"/>
        </w:rPr>
        <w:t xml:space="preserve"> МП</w:t>
      </w:r>
    </w:p>
    <w:p w:rsidR="00E05F28" w:rsidRDefault="00E05F28" w:rsidP="00E05F28"/>
    <w:p w:rsidR="00E05F28" w:rsidRDefault="00E05F28" w:rsidP="00E05F28">
      <w:pPr>
        <w:pStyle w:val="a3"/>
        <w:shd w:val="clear" w:color="auto" w:fill="FFFFFF"/>
        <w:spacing w:before="0" w:beforeAutospacing="0" w:after="0" w:afterAutospacing="0"/>
        <w:jc w:val="right"/>
      </w:pPr>
      <w:r>
        <w:t>Для индивидуального участия</w:t>
      </w:r>
    </w:p>
    <w:p w:rsidR="00E05F28" w:rsidRPr="00463C14" w:rsidRDefault="00E05F28" w:rsidP="00E05F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05F28" w:rsidRPr="008F3A7C" w:rsidRDefault="00E05F28" w:rsidP="00E05F2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Toc376867623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E05F28" w:rsidRPr="008F3A7C" w:rsidRDefault="00E05F28" w:rsidP="00E05F28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E05F28" w:rsidRPr="007921C9" w:rsidRDefault="00E05F28" w:rsidP="00E05F28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зарегистрированный(</w:t>
      </w:r>
      <w:proofErr w:type="spellStart"/>
      <w:r w:rsidRPr="008F3A7C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8F3A7C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E05F28" w:rsidRPr="008F3A7C" w:rsidRDefault="00E05F28" w:rsidP="00E05F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выдан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E05F28" w:rsidRPr="008F3A7C" w:rsidRDefault="00E05F28" w:rsidP="00E05F28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E05F28" w:rsidRPr="008F3A7C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E05F28" w:rsidRPr="008F3A7C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________________________________,</w:t>
      </w:r>
    </w:p>
    <w:p w:rsidR="00E05F28" w:rsidRPr="008F3A7C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E05F28" w:rsidRPr="008F3A7C" w:rsidRDefault="00E05F28" w:rsidP="00E05F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E05F28" w:rsidRPr="008F3A7C" w:rsidRDefault="00E05F28" w:rsidP="00E05F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E05F28" w:rsidRPr="008F3A7C" w:rsidRDefault="00E05F28" w:rsidP="00E05F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E05F28" w:rsidRPr="008B2A09" w:rsidRDefault="00E05F28" w:rsidP="00E05F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</w:t>
      </w:r>
      <w:proofErr w:type="spellStart"/>
      <w:r w:rsidRPr="008B2A09">
        <w:rPr>
          <w:rFonts w:ascii="Times New Roman" w:hAnsi="Times New Roman"/>
          <w:sz w:val="18"/>
          <w:szCs w:val="18"/>
          <w:lang w:eastAsia="ru-RU"/>
        </w:rPr>
        <w:t>выд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8B2A09">
        <w:rPr>
          <w:rFonts w:ascii="Times New Roman" w:hAnsi="Times New Roman"/>
          <w:sz w:val="18"/>
          <w:szCs w:val="18"/>
          <w:lang w:eastAsia="ru-RU"/>
        </w:rPr>
        <w:t>Роскомнадзором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E05F28" w:rsidRPr="008B2A09" w:rsidRDefault="00E05F28" w:rsidP="00E05F2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E05F28" w:rsidRPr="008B2A09" w:rsidRDefault="00E05F28" w:rsidP="00E05F2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E05F28" w:rsidRPr="008B2A09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</w:t>
      </w:r>
      <w:r w:rsidRPr="008B2A09">
        <w:rPr>
          <w:rFonts w:ascii="Times New Roman" w:hAnsi="Times New Roman"/>
          <w:sz w:val="18"/>
          <w:szCs w:val="18"/>
          <w:lang w:eastAsia="ru-RU"/>
        </w:rPr>
        <w:lastRenderedPageBreak/>
        <w:t>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E05F28" w:rsidRPr="008B2A09" w:rsidTr="00524CEF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E05F28" w:rsidRPr="008B2A09" w:rsidRDefault="00E05F28" w:rsidP="00E05F28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proofErr w:type="gramStart"/>
      <w:r w:rsidRPr="008B2A09">
        <w:rPr>
          <w:rFonts w:ascii="Times New Roman" w:hAnsi="Times New Roman" w:cs="Times New Roman"/>
          <w:sz w:val="18"/>
        </w:rPr>
        <w:t>Тюменской  области</w:t>
      </w:r>
      <w:proofErr w:type="gramEnd"/>
      <w:r w:rsidRPr="008B2A09">
        <w:rPr>
          <w:rFonts w:ascii="Times New Roman" w:hAnsi="Times New Roman" w:cs="Times New Roman"/>
          <w:sz w:val="18"/>
        </w:rPr>
        <w:t xml:space="preserve">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E05F28" w:rsidRPr="008B2A09" w:rsidTr="00524CEF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05F28" w:rsidRPr="008B2A09" w:rsidRDefault="00E05F28" w:rsidP="00524CE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E05F28" w:rsidRDefault="00E05F28" w:rsidP="00E05F28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proofErr w:type="gramStart"/>
      <w:r w:rsidRPr="008B2A09">
        <w:rPr>
          <w:rFonts w:ascii="Times New Roman" w:hAnsi="Times New Roman" w:cs="Times New Roman"/>
          <w:sz w:val="18"/>
        </w:rPr>
        <w:t>Тюменской  области</w:t>
      </w:r>
      <w:proofErr w:type="gramEnd"/>
      <w:r w:rsidRPr="008B2A09">
        <w:rPr>
          <w:rFonts w:ascii="Times New Roman" w:hAnsi="Times New Roman" w:cs="Times New Roman"/>
          <w:sz w:val="18"/>
        </w:rPr>
        <w:t xml:space="preserve">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E05F28" w:rsidRPr="008B2A09" w:rsidRDefault="00E05F28" w:rsidP="00E05F28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ознакомлен(а) с тем, что:</w:t>
      </w:r>
    </w:p>
    <w:p w:rsidR="00E05F28" w:rsidRPr="008B2A09" w:rsidRDefault="00E05F28" w:rsidP="00E05F28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 w:rsidRPr="008B2A09">
        <w:rPr>
          <w:rFonts w:ascii="Times New Roman" w:hAnsi="Times New Roman" w:cs="Times New Roman"/>
          <w:sz w:val="18"/>
        </w:rPr>
        <w:t xml:space="preserve">онлайн-конкурсов, выставок, фестивалей </w:t>
      </w:r>
      <w:r>
        <w:rPr>
          <w:rFonts w:ascii="Times New Roman" w:hAnsi="Times New Roman" w:cs="Times New Roman"/>
          <w:sz w:val="18"/>
        </w:rPr>
        <w:t xml:space="preserve">на </w:t>
      </w:r>
      <w:proofErr w:type="spellStart"/>
      <w:proofErr w:type="gramStart"/>
      <w:r w:rsidRPr="008B2A09">
        <w:rPr>
          <w:rFonts w:ascii="Times New Roman" w:hAnsi="Times New Roman"/>
          <w:color w:val="000000" w:themeColor="text1"/>
          <w:sz w:val="18"/>
        </w:rPr>
        <w:t>сайте«</w:t>
      </w:r>
      <w:proofErr w:type="gramEnd"/>
      <w:r w:rsidRPr="008B2A09">
        <w:rPr>
          <w:rFonts w:ascii="Times New Roman" w:hAnsi="Times New Roman"/>
          <w:color w:val="000000" w:themeColor="text1"/>
          <w:sz w:val="18"/>
        </w:rPr>
        <w:t>Детские</w:t>
      </w:r>
      <w:proofErr w:type="spellEnd"/>
      <w:r w:rsidRPr="008B2A09">
        <w:rPr>
          <w:rFonts w:ascii="Times New Roman" w:hAnsi="Times New Roman"/>
          <w:color w:val="000000" w:themeColor="text1"/>
          <w:sz w:val="18"/>
        </w:rPr>
        <w:t xml:space="preserve">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E05F28" w:rsidRPr="008B2A09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E05F28" w:rsidRPr="008B2A09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E05F28" w:rsidRPr="008F3A7C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E05F28" w:rsidRPr="00914E98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>
        <w:rPr>
          <w:rFonts w:ascii="Times New Roman" w:hAnsi="Times New Roman"/>
          <w:sz w:val="18"/>
          <w:szCs w:val="24"/>
          <w:lang w:eastAsia="ru-RU"/>
        </w:rPr>
        <w:t>__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E05F28" w:rsidRDefault="00E05F28" w:rsidP="00E05F28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E05F28" w:rsidRDefault="00E05F28" w:rsidP="00E05F28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E05F28" w:rsidRDefault="00E05F28" w:rsidP="00E05F28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</w:t>
      </w:r>
    </w:p>
    <w:p w:rsidR="00E05F28" w:rsidRDefault="00E05F28" w:rsidP="00E05F28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 w:rsidRPr="001519E6">
        <w:rPr>
          <w:rFonts w:ascii="Times New Roman" w:hAnsi="Times New Roman"/>
          <w:b/>
          <w:sz w:val="18"/>
        </w:rPr>
        <w:t>ЛИСТ ОЗНАКОМЛЕНИЯ С</w:t>
      </w:r>
      <w:r>
        <w:rPr>
          <w:rFonts w:ascii="Times New Roman" w:hAnsi="Times New Roman"/>
          <w:b/>
          <w:sz w:val="18"/>
        </w:rPr>
        <w:t xml:space="preserve"> </w:t>
      </w:r>
      <w:r w:rsidRPr="001519E6">
        <w:rPr>
          <w:rFonts w:ascii="Times New Roman" w:hAnsi="Times New Roman"/>
          <w:b/>
          <w:sz w:val="18"/>
        </w:rPr>
        <w:t>ПОЛОЖЕН</w:t>
      </w:r>
      <w:r>
        <w:rPr>
          <w:rFonts w:ascii="Times New Roman" w:hAnsi="Times New Roman"/>
          <w:b/>
          <w:sz w:val="18"/>
        </w:rPr>
        <w:t>ИЕМ</w:t>
      </w:r>
      <w:r w:rsidRPr="001519E6">
        <w:rPr>
          <w:rFonts w:ascii="Times New Roman" w:hAnsi="Times New Roman"/>
          <w:b/>
          <w:sz w:val="18"/>
        </w:rPr>
        <w:t xml:space="preserve"> КОНКУРС</w:t>
      </w:r>
      <w:r>
        <w:rPr>
          <w:rFonts w:ascii="Times New Roman" w:hAnsi="Times New Roman"/>
          <w:b/>
          <w:sz w:val="18"/>
        </w:rPr>
        <w:t>А</w:t>
      </w:r>
    </w:p>
    <w:p w:rsidR="00E05F28" w:rsidRPr="001519E6" w:rsidRDefault="00E05F28" w:rsidP="00E05F28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E05F28" w:rsidRDefault="00E05F28" w:rsidP="00E05F28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 xml:space="preserve">. Я ознакомлен(а)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</w:t>
      </w:r>
      <w:r w:rsidRPr="00821075">
        <w:rPr>
          <w:rFonts w:ascii="Times New Roman" w:hAnsi="Times New Roman"/>
        </w:rPr>
        <w:t>IV ОБЛАСТНОГО КОНКУРСА «ГОРОД МАСТЕРОВ»</w:t>
      </w:r>
      <w:r>
        <w:rPr>
          <w:rFonts w:ascii="Times New Roman" w:hAnsi="Times New Roman"/>
        </w:rPr>
        <w:t xml:space="preserve"> </w:t>
      </w:r>
      <w:r w:rsidRPr="00821075">
        <w:rPr>
          <w:rFonts w:ascii="Times New Roman" w:hAnsi="Times New Roman"/>
        </w:rPr>
        <w:t>лучших практик ознакомления детей с российскими</w:t>
      </w:r>
      <w:r>
        <w:rPr>
          <w:rFonts w:ascii="Times New Roman" w:hAnsi="Times New Roman"/>
        </w:rPr>
        <w:t xml:space="preserve"> </w:t>
      </w:r>
      <w:r w:rsidRPr="00821075">
        <w:rPr>
          <w:rFonts w:ascii="Times New Roman" w:hAnsi="Times New Roman"/>
        </w:rPr>
        <w:t>народными художественными промыслами и ремёслами</w:t>
      </w:r>
    </w:p>
    <w:p w:rsidR="00E05F28" w:rsidRDefault="00E05F28" w:rsidP="00E05F28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1914"/>
        <w:gridCol w:w="321"/>
        <w:gridCol w:w="1559"/>
        <w:gridCol w:w="284"/>
        <w:gridCol w:w="5494"/>
      </w:tblGrid>
      <w:tr w:rsidR="00E05F28" w:rsidTr="00524CE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F28" w:rsidRPr="000C407F" w:rsidRDefault="00E05F28" w:rsidP="00524CEF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E05F28" w:rsidRDefault="00E05F28" w:rsidP="00524CEF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F28" w:rsidRPr="000C407F" w:rsidRDefault="00E05F28" w:rsidP="00524CEF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28" w:rsidRDefault="00E05F28" w:rsidP="00524CEF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F28" w:rsidRDefault="00E05F28" w:rsidP="00524CE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5F28" w:rsidRDefault="00E05F28" w:rsidP="00524CEF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E05F28" w:rsidRDefault="00E05F28" w:rsidP="00E05F28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E05F28" w:rsidRDefault="00E05F28" w:rsidP="00E05F28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20__г.</w:t>
      </w:r>
    </w:p>
    <w:p w:rsidR="00E05F28" w:rsidRDefault="00E05F28" w:rsidP="00E05F28"/>
    <w:p w:rsidR="00E05F28" w:rsidRDefault="00E05F28" w:rsidP="00E05F28">
      <w:pPr>
        <w:autoSpaceDE w:val="0"/>
        <w:autoSpaceDN w:val="0"/>
        <w:adjustRightInd w:val="0"/>
        <w:jc w:val="right"/>
      </w:pPr>
      <w:r>
        <w:t>Приложение</w:t>
      </w:r>
      <w:bookmarkStart w:id="1" w:name="_GoBack"/>
      <w:bookmarkEnd w:id="1"/>
    </w:p>
    <w:p w:rsidR="00E05F28" w:rsidRDefault="00E05F28" w:rsidP="00E05F28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Народным ремеслом</w:t>
      </w:r>
      <w:r>
        <w:t xml:space="preserve"> называют предметы, которые изготовлены при помощи обычных подручных материалов и простых конструкций. Народные ремесла разнообразны своей творческой деятельностью, изделия изготавливаются своими руками и чаще всего из природных материалов или близких к ним (дерево, ткани, металл и пр.). Этот вид деятельности сформировался из домашнего ремесла, когда изготовлялись необходимые бытовые вещи.</w:t>
      </w:r>
      <w:r w:rsidRPr="00FF5CB8">
        <w:t xml:space="preserve"> </w:t>
      </w:r>
      <w:r>
        <w:t>Домашнее ремесло – это производство изделий, необходимых для ведения хозяйства.</w:t>
      </w:r>
      <w:r w:rsidRPr="00FF5CB8">
        <w:t xml:space="preserve"> </w:t>
      </w:r>
      <w:r>
        <w:t>Виды ремёсел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>Издавна человечество знало такие ремёсла, как: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кузнечное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гончарное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плотницкое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столярное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портняжное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ткацкое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прядильное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скорняжное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шорное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пекарное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сапожное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печное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кожевенное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 xml:space="preserve">    ювелирное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lastRenderedPageBreak/>
        <w:t>и многие другие.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Художественное ремесло</w:t>
      </w:r>
      <w:r w:rsidRPr="00FF5CB8">
        <w:t xml:space="preserve"> - культура трудовых профессиональных навыков и технических приемов </w:t>
      </w:r>
      <w:r w:rsidRPr="000C3BB2">
        <w:rPr>
          <w:i/>
        </w:rPr>
        <w:t xml:space="preserve">художественной </w:t>
      </w:r>
      <w:r w:rsidRPr="00FF5CB8">
        <w:t>обработки различных материалов (металла, кожи, тканей и т. д.), вырабатываемая в процессе накопления творческого опыта мастеров, создающих художественные изделия. Профессиональный опыт художественного ремесла складывался путем открытия наиболее эффективных в эстетическом смысле приемов и техники художественной обработки материала, доведения ее до совершенства.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  <w:jc w:val="both"/>
      </w:pPr>
      <w:r>
        <w:t xml:space="preserve">С незапамятных времен на Руси в жизни русского народа важное место занимала особая форма творчества </w:t>
      </w:r>
      <w:r w:rsidRPr="008930D3">
        <w:rPr>
          <w:b/>
        </w:rPr>
        <w:t>— «</w:t>
      </w:r>
      <w:r w:rsidRPr="008930D3">
        <w:rPr>
          <w:rStyle w:val="a5"/>
          <w:b/>
        </w:rPr>
        <w:t>промысел</w:t>
      </w:r>
      <w:r w:rsidRPr="008930D3">
        <w:rPr>
          <w:b/>
        </w:rPr>
        <w:t>»</w:t>
      </w:r>
      <w:r>
        <w:t xml:space="preserve"> или «</w:t>
      </w:r>
      <w:r>
        <w:rPr>
          <w:rStyle w:val="a5"/>
        </w:rPr>
        <w:t>промыслы</w:t>
      </w:r>
      <w:r>
        <w:t xml:space="preserve">». Она сочетала </w:t>
      </w:r>
      <w:r w:rsidRPr="008930D3">
        <w:rPr>
          <w:u w:val="single"/>
        </w:rPr>
        <w:t>производство повседневных предметов быта с высокохудожественными способами их изготовления и украшения.</w:t>
      </w:r>
      <w:r>
        <w:t xml:space="preserve">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 </w:t>
      </w:r>
      <w:hyperlink r:id="rId13" w:history="1">
        <w:r>
          <w:rPr>
            <w:rStyle w:val="a6"/>
          </w:rPr>
          <w:t>глиняную и деревянную игрушку</w:t>
        </w:r>
      </w:hyperlink>
      <w:r>
        <w:t xml:space="preserve">, </w:t>
      </w:r>
      <w:hyperlink r:id="rId14" w:history="1">
        <w:r>
          <w:rPr>
            <w:rStyle w:val="a6"/>
          </w:rPr>
          <w:t>кружевоплетение</w:t>
        </w:r>
      </w:hyperlink>
      <w:r>
        <w:t>, гончарное, кузнечное дело и другое.</w:t>
      </w:r>
    </w:p>
    <w:p w:rsidR="00E05F28" w:rsidRDefault="00E05F28" w:rsidP="00E05F28">
      <w:pPr>
        <w:pStyle w:val="a3"/>
        <w:spacing w:before="0" w:beforeAutospacing="0" w:after="0" w:afterAutospacing="0"/>
        <w:ind w:firstLine="567"/>
      </w:pPr>
      <w:r>
        <w:t> </w:t>
      </w:r>
    </w:p>
    <w:p w:rsidR="00E05F28" w:rsidRPr="00FF5CB8" w:rsidRDefault="00E05F28" w:rsidP="00E05F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Гжельская роспись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2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Жостовская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роспись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3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Палехская миниатюра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4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Федоскинская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миниатюра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5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Хохлома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6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Городецкая роспись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7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Мезенская роспись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8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Вологодское кружево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9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Елецкое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0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Мценское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11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Вятское кружево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2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Оренбургский пуховый платок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13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Павловопосадские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платки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14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Крестецкая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строчка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5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Каслинское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литье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16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Шемогодская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прорезная береста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17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Варнавинская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резьба по кости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8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Абрамцево-кудринская резьба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19" w:history="1">
        <w:proofErr w:type="spellStart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Гусевский</w:t>
        </w:r>
        <w:proofErr w:type="spellEnd"/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хрусталь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20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Филигрань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21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Финифть</w:t>
        </w:r>
      </w:hyperlink>
    </w:p>
    <w:p w:rsidR="00E05F28" w:rsidRPr="00FF5CB8" w:rsidRDefault="00E05F28" w:rsidP="00E05F28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22" w:history="1">
        <w:r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Малахитовые изделия</w:t>
        </w:r>
      </w:hyperlink>
    </w:p>
    <w:p w:rsidR="00E05F28" w:rsidRDefault="00E05F28" w:rsidP="00E05F28">
      <w:pPr>
        <w:spacing w:after="0" w:line="240" w:lineRule="auto"/>
        <w:ind w:firstLine="567"/>
      </w:pPr>
    </w:p>
    <w:p w:rsidR="00471C33" w:rsidRDefault="00471C33"/>
    <w:sectPr w:rsidR="0047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0B5"/>
    <w:multiLevelType w:val="multilevel"/>
    <w:tmpl w:val="03D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4B4E"/>
    <w:multiLevelType w:val="multilevel"/>
    <w:tmpl w:val="65E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06CE9"/>
    <w:multiLevelType w:val="multilevel"/>
    <w:tmpl w:val="0B8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478B3"/>
    <w:multiLevelType w:val="multilevel"/>
    <w:tmpl w:val="6AE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2"/>
    <w:rsid w:val="00350562"/>
    <w:rsid w:val="00471C33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D77F-3F02-4541-8752-D340FD6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562"/>
    <w:rPr>
      <w:b/>
      <w:bCs/>
    </w:rPr>
  </w:style>
  <w:style w:type="character" w:styleId="a5">
    <w:name w:val="Emphasis"/>
    <w:basedOn w:val="a0"/>
    <w:uiPriority w:val="20"/>
    <w:qFormat/>
    <w:rsid w:val="00350562"/>
    <w:rPr>
      <w:i/>
      <w:iCs/>
    </w:rPr>
  </w:style>
  <w:style w:type="character" w:styleId="a6">
    <w:name w:val="Hyperlink"/>
    <w:basedOn w:val="a0"/>
    <w:uiPriority w:val="99"/>
    <w:semiHidden/>
    <w:unhideWhenUsed/>
    <w:rsid w:val="003505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5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E0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0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konkursyi/oblastnoy-konkurs-gorod-masterov/2021/" TargetMode="External"/><Relationship Id="rId13" Type="http://schemas.openxmlformats.org/officeDocument/2006/relationships/hyperlink" Target="https://ruvera.ru/russkaya_narodnaya_igrushka" TargetMode="External"/><Relationship Id="rId18" Type="http://schemas.openxmlformats.org/officeDocument/2006/relationships/hyperlink" Target="https://ruvera.ru/narodnye_promysly" TargetMode="External"/><Relationship Id="rId26" Type="http://schemas.openxmlformats.org/officeDocument/2006/relationships/hyperlink" Target="https://ruvera.ru/narodnye_promys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vera.ru/narodnye_promysly" TargetMode="External"/><Relationship Id="rId34" Type="http://schemas.openxmlformats.org/officeDocument/2006/relationships/hyperlink" Target="https://ruvera.ru/narodnye_promysly" TargetMode="External"/><Relationship Id="rId7" Type="http://schemas.openxmlformats.org/officeDocument/2006/relationships/hyperlink" Target="http://tmndetsady.ru/upload/txt/2022/11/51ebffe456f9f00ee01c561b427a0711.docx" TargetMode="External"/><Relationship Id="rId12" Type="http://schemas.openxmlformats.org/officeDocument/2006/relationships/hyperlink" Target="http://tmndetsady.ru/upload/txt/2022/11/66a0afd21459aaeb5a96d94e73872a24.docx" TargetMode="External"/><Relationship Id="rId17" Type="http://schemas.openxmlformats.org/officeDocument/2006/relationships/hyperlink" Target="https://ruvera.ru/narodnye_promysly" TargetMode="External"/><Relationship Id="rId25" Type="http://schemas.openxmlformats.org/officeDocument/2006/relationships/hyperlink" Target="https://ruvera.ru/narodnye_promysly" TargetMode="External"/><Relationship Id="rId33" Type="http://schemas.openxmlformats.org/officeDocument/2006/relationships/hyperlink" Target="https://ruvera.ru/narodnye_promysl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vera.ru/narodnye_promysly" TargetMode="External"/><Relationship Id="rId20" Type="http://schemas.openxmlformats.org/officeDocument/2006/relationships/hyperlink" Target="https://ruvera.ru/narodnye_promysly" TargetMode="External"/><Relationship Id="rId29" Type="http://schemas.openxmlformats.org/officeDocument/2006/relationships/hyperlink" Target="https://ruvera.ru/narodnye_promys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tmndetsady.ru/upload/txt/2022/11/f1569827ded0cbe5f74ad159e0533560.docx" TargetMode="External"/><Relationship Id="rId24" Type="http://schemas.openxmlformats.org/officeDocument/2006/relationships/hyperlink" Target="https://ruvera.ru/narodnye_promysly" TargetMode="External"/><Relationship Id="rId32" Type="http://schemas.openxmlformats.org/officeDocument/2006/relationships/hyperlink" Target="https://ruvera.ru/narodnye_promysly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vera.ru/narodnye_promysly" TargetMode="External"/><Relationship Id="rId23" Type="http://schemas.openxmlformats.org/officeDocument/2006/relationships/hyperlink" Target="https://ruvera.ru/narodnye_promysly" TargetMode="External"/><Relationship Id="rId28" Type="http://schemas.openxmlformats.org/officeDocument/2006/relationships/hyperlink" Target="https://ruvera.ru/narodnye_promysly" TargetMode="External"/><Relationship Id="rId36" Type="http://schemas.openxmlformats.org/officeDocument/2006/relationships/hyperlink" Target="https://ruvera.ru/narodnye_promysly" TargetMode="External"/><Relationship Id="rId10" Type="http://schemas.openxmlformats.org/officeDocument/2006/relationships/hyperlink" Target="https://youtu.be/myt07XJIiEI" TargetMode="External"/><Relationship Id="rId19" Type="http://schemas.openxmlformats.org/officeDocument/2006/relationships/hyperlink" Target="https://ruvera.ru/narodnye_promysly" TargetMode="External"/><Relationship Id="rId31" Type="http://schemas.openxmlformats.org/officeDocument/2006/relationships/hyperlink" Target="https://ruvera.ru/narodnye_promys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detsady.ru/upload/txt/2021/11/4adf5b37edae9448729efc15833efbe2.docx" TargetMode="External"/><Relationship Id="rId14" Type="http://schemas.openxmlformats.org/officeDocument/2006/relationships/hyperlink" Target="https://ruvera.ru/russkoe_krujevo" TargetMode="External"/><Relationship Id="rId22" Type="http://schemas.openxmlformats.org/officeDocument/2006/relationships/hyperlink" Target="https://ruvera.ru/narodnye_promysly" TargetMode="External"/><Relationship Id="rId27" Type="http://schemas.openxmlformats.org/officeDocument/2006/relationships/hyperlink" Target="https://ruvera.ru/narodnye_promysly" TargetMode="External"/><Relationship Id="rId30" Type="http://schemas.openxmlformats.org/officeDocument/2006/relationships/hyperlink" Target="https://ruvera.ru/narodnye_promysly" TargetMode="External"/><Relationship Id="rId35" Type="http://schemas.openxmlformats.org/officeDocument/2006/relationships/hyperlink" Target="https://ruvera.ru/narodnye_promys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2022-11-26T09:47:00Z</dcterms:created>
  <dcterms:modified xsi:type="dcterms:W3CDTF">2022-11-26T10:04:00Z</dcterms:modified>
</cp:coreProperties>
</file>