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8701AE" w14:textId="314798E9" w:rsidR="001731DE" w:rsidRPr="00296C4C" w:rsidRDefault="00296C4C" w:rsidP="00296C4C">
      <w:pPr>
        <w:pStyle w:val="a3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6C4C">
        <w:rPr>
          <w:rFonts w:ascii="Times New Roman" w:hAnsi="Times New Roman" w:cs="Times New Roman"/>
          <w:b/>
          <w:bCs/>
          <w:sz w:val="28"/>
          <w:szCs w:val="28"/>
        </w:rPr>
        <w:t>Визитная карточка</w:t>
      </w:r>
    </w:p>
    <w:p w14:paraId="22C1E39C" w14:textId="424810DC" w:rsidR="00296C4C" w:rsidRPr="00296C4C" w:rsidRDefault="00296C4C" w:rsidP="00296C4C">
      <w:pPr>
        <w:pStyle w:val="a3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296C4C">
        <w:rPr>
          <w:rFonts w:ascii="Times New Roman" w:hAnsi="Times New Roman" w:cs="Times New Roman"/>
          <w:sz w:val="28"/>
          <w:szCs w:val="28"/>
        </w:rPr>
        <w:t>заведующего МАДОУ д/с №121 города Тюмени Петровой Натальи Вячеславовны</w:t>
      </w:r>
    </w:p>
    <w:p w14:paraId="61BBB08F" w14:textId="77777777" w:rsidR="00296C4C" w:rsidRDefault="00296C4C" w:rsidP="00296C4C">
      <w:pPr>
        <w:pStyle w:val="a3"/>
        <w:ind w:firstLine="426"/>
        <w:jc w:val="center"/>
        <w:rPr>
          <w:rFonts w:ascii="Times New Roman" w:hAnsi="Times New Roman" w:cs="Times New Roman"/>
          <w:sz w:val="32"/>
          <w:szCs w:val="32"/>
        </w:rPr>
      </w:pPr>
    </w:p>
    <w:p w14:paraId="3058361F" w14:textId="504C1DCE" w:rsidR="001731DE" w:rsidRDefault="00BF5A33" w:rsidP="00BF5A33">
      <w:pPr>
        <w:pStyle w:val="a3"/>
        <w:ind w:firstLine="426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1731DE" w:rsidRPr="0034523B">
        <w:rPr>
          <w:rFonts w:ascii="Times New Roman" w:eastAsia="Times New Roman" w:hAnsi="Times New Roman"/>
          <w:sz w:val="28"/>
          <w:szCs w:val="28"/>
          <w:lang w:eastAsia="ru-RU"/>
        </w:rPr>
        <w:t xml:space="preserve"> 1995</w:t>
      </w:r>
      <w:proofErr w:type="gramEnd"/>
      <w:r w:rsidR="001731DE" w:rsidRPr="0034523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окончила Тюменский колледж искусств по специальности учитель музыки, в 2002 году окончила </w:t>
      </w:r>
      <w:proofErr w:type="spellStart"/>
      <w:r w:rsidR="001731DE" w:rsidRPr="0034523B">
        <w:rPr>
          <w:rFonts w:ascii="Times New Roman" w:eastAsia="Times New Roman" w:hAnsi="Times New Roman"/>
          <w:sz w:val="28"/>
          <w:szCs w:val="28"/>
          <w:lang w:eastAsia="ru-RU"/>
        </w:rPr>
        <w:t>ТГИИиК</w:t>
      </w:r>
      <w:proofErr w:type="spellEnd"/>
      <w:r w:rsidR="001731DE" w:rsidRPr="0034523B">
        <w:rPr>
          <w:rFonts w:ascii="Times New Roman" w:eastAsia="Times New Roman" w:hAnsi="Times New Roman"/>
          <w:sz w:val="28"/>
          <w:szCs w:val="28"/>
          <w:lang w:eastAsia="ru-RU"/>
        </w:rPr>
        <w:t xml:space="preserve"> по специальности преподаватель культурологических дисциплин</w:t>
      </w:r>
    </w:p>
    <w:p w14:paraId="432108CC" w14:textId="77777777" w:rsidR="001731DE" w:rsidRDefault="001731DE" w:rsidP="00BF5A33">
      <w:pPr>
        <w:spacing w:line="28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523B">
        <w:rPr>
          <w:rFonts w:ascii="Times New Roman" w:hAnsi="Times New Roman"/>
          <w:sz w:val="28"/>
          <w:szCs w:val="28"/>
        </w:rPr>
        <w:t>Трудовая деятельность началась в 1997г. в Тюменском колледже искусств в должности концертмейстера. В 1998 году работа в МДОУ № 83 г. Тюмени в должности музыкального руководителя. В 2002 году работа в гимназии № 12 города Тюмени в долж</w:t>
      </w:r>
      <w:bookmarkStart w:id="0" w:name="_GoBack"/>
      <w:bookmarkEnd w:id="0"/>
      <w:r w:rsidRPr="0034523B">
        <w:rPr>
          <w:rFonts w:ascii="Times New Roman" w:hAnsi="Times New Roman"/>
          <w:sz w:val="28"/>
          <w:szCs w:val="28"/>
        </w:rPr>
        <w:t xml:space="preserve">ности преподавателя культурологических дисциплин. В 2005 году АНООДО д/с № 106 города Тюмени в должности музыкального руководителя, в 2006 году – заместитель директора по УВР, в этом же году поступила в резерв на руководителя дошкольной организации. В 2008 году – директор МАДОУ д/с № 106 города Тюмени. С 2012 года заведующий МАДОУ д/с № 121 города Тюмени.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Член партии «Единая Россия».</w:t>
      </w:r>
    </w:p>
    <w:p w14:paraId="655B432A" w14:textId="035F27BD" w:rsidR="001731DE" w:rsidRDefault="00BF5A33" w:rsidP="00BF5A33">
      <w:pPr>
        <w:spacing w:line="28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1731DE">
        <w:rPr>
          <w:rFonts w:ascii="Times New Roman" w:hAnsi="Times New Roman"/>
          <w:sz w:val="28"/>
          <w:szCs w:val="28"/>
        </w:rPr>
        <w:t xml:space="preserve">Самое ценное в моей </w:t>
      </w:r>
      <w:r w:rsidR="001731DE" w:rsidRPr="001731DE">
        <w:rPr>
          <w:rFonts w:ascii="Times New Roman" w:hAnsi="Times New Roman"/>
          <w:sz w:val="28"/>
          <w:szCs w:val="28"/>
        </w:rPr>
        <w:t>работе</w:t>
      </w:r>
      <w:r w:rsidR="001731DE">
        <w:rPr>
          <w:rFonts w:ascii="Times New Roman" w:hAnsi="Times New Roman"/>
          <w:sz w:val="28"/>
          <w:szCs w:val="28"/>
        </w:rPr>
        <w:t xml:space="preserve"> - </w:t>
      </w:r>
      <w:proofErr w:type="gramStart"/>
      <w:r w:rsidR="001731DE">
        <w:rPr>
          <w:rFonts w:ascii="Times New Roman" w:hAnsi="Times New Roman"/>
          <w:sz w:val="28"/>
          <w:szCs w:val="28"/>
        </w:rPr>
        <w:t>возможность  оперативно</w:t>
      </w:r>
      <w:proofErr w:type="gramEnd"/>
      <w:r w:rsidR="001731DE">
        <w:rPr>
          <w:rFonts w:ascii="Times New Roman" w:hAnsi="Times New Roman"/>
          <w:sz w:val="28"/>
          <w:szCs w:val="28"/>
        </w:rPr>
        <w:t xml:space="preserve"> чувствов</w:t>
      </w:r>
      <w:r w:rsidR="001731DE" w:rsidRPr="001731DE">
        <w:rPr>
          <w:rFonts w:ascii="Times New Roman" w:hAnsi="Times New Roman"/>
          <w:sz w:val="28"/>
          <w:szCs w:val="28"/>
        </w:rPr>
        <w:t>ать время, предвидеть и прогнозировать любую ситуацию, гибко перестраиваться по всем требованиям жизни, разумно рисковать и вести свой коллектив вперёд.</w:t>
      </w:r>
    </w:p>
    <w:p w14:paraId="792C7FEA" w14:textId="5DF7E1C8" w:rsidR="004F7D0C" w:rsidRPr="0034523B" w:rsidRDefault="00BF5A33" w:rsidP="00BF5A33">
      <w:pPr>
        <w:autoSpaceDE w:val="0"/>
        <w:autoSpaceDN w:val="0"/>
        <w:adjustRightInd w:val="0"/>
        <w:spacing w:after="0" w:line="240" w:lineRule="auto"/>
        <w:ind w:hanging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="004F7D0C" w:rsidRPr="0034523B">
        <w:rPr>
          <w:rFonts w:ascii="Times New Roman" w:eastAsia="Times New Roman" w:hAnsi="Times New Roman"/>
          <w:sz w:val="28"/>
          <w:szCs w:val="28"/>
          <w:lang w:eastAsia="ru-RU"/>
        </w:rPr>
        <w:t>За добросовестное отношение к работе и творческий подход неоднократно награждалась почетными грамотами и благодарственными письмами от ГИМУ, ТОГИРРО, социальными институтами с которыми сотрудничает ДОУ: ДК «Орфей», «Водник», «Торфяник» «Дом Буркова»;</w:t>
      </w:r>
    </w:p>
    <w:p w14:paraId="3B343629" w14:textId="77777777" w:rsidR="004F7D0C" w:rsidRPr="0034523B" w:rsidRDefault="004F7D0C" w:rsidP="00BF5A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523B">
        <w:rPr>
          <w:rFonts w:ascii="Times New Roman" w:eastAsia="Times New Roman" w:hAnsi="Times New Roman"/>
          <w:sz w:val="28"/>
          <w:szCs w:val="28"/>
          <w:lang w:eastAsia="ru-RU"/>
        </w:rPr>
        <w:t>Грамота Министерства просвещения Российской Федерации «За добросовестный труд, достижения и заслуги в сфере образования, воспитания детей и молодёжи»;</w:t>
      </w:r>
    </w:p>
    <w:p w14:paraId="5D0E8A00" w14:textId="77777777" w:rsidR="004F7D0C" w:rsidRPr="0034523B" w:rsidRDefault="004F7D0C" w:rsidP="00BF5A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523B">
        <w:rPr>
          <w:rFonts w:ascii="Times New Roman" w:eastAsia="Times New Roman" w:hAnsi="Times New Roman"/>
          <w:sz w:val="28"/>
          <w:szCs w:val="28"/>
          <w:lang w:eastAsia="ru-RU"/>
        </w:rPr>
        <w:t>Почётная грамота Администрации Тюменской области;</w:t>
      </w:r>
    </w:p>
    <w:p w14:paraId="11D10A4E" w14:textId="77777777" w:rsidR="004F7D0C" w:rsidRPr="0034523B" w:rsidRDefault="004F7D0C" w:rsidP="00BF5A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523B">
        <w:rPr>
          <w:rFonts w:ascii="Times New Roman" w:eastAsia="Times New Roman" w:hAnsi="Times New Roman"/>
          <w:sz w:val="28"/>
          <w:szCs w:val="28"/>
          <w:lang w:eastAsia="ru-RU"/>
        </w:rPr>
        <w:t>Благодарность от Управления наркоконтроля по Тюменской области Общественный совет при Управлении ФСКН России по Тюменской области «За активную гражданскую позицию в содействии по сбору подписей для обращения к Президенту Российской Федерации о запрете психоактивных веществ (</w:t>
      </w:r>
      <w:proofErr w:type="spellStart"/>
      <w:r w:rsidRPr="0034523B">
        <w:rPr>
          <w:rFonts w:ascii="Times New Roman" w:eastAsia="Times New Roman" w:hAnsi="Times New Roman"/>
          <w:sz w:val="28"/>
          <w:szCs w:val="28"/>
          <w:lang w:eastAsia="ru-RU"/>
        </w:rPr>
        <w:t>спайсов</w:t>
      </w:r>
      <w:proofErr w:type="spellEnd"/>
      <w:r w:rsidRPr="0034523B"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14:paraId="1B84FFD2" w14:textId="77777777" w:rsidR="004F7D0C" w:rsidRPr="0034523B" w:rsidRDefault="004F7D0C" w:rsidP="00BF5A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523B">
        <w:rPr>
          <w:rFonts w:ascii="Times New Roman" w:eastAsia="Times New Roman" w:hAnsi="Times New Roman"/>
          <w:sz w:val="28"/>
          <w:szCs w:val="28"/>
          <w:lang w:eastAsia="ru-RU"/>
        </w:rPr>
        <w:t xml:space="preserve">Благодарственное письмо ГАУК Тюменской области «Тюменская областная детская научная библиотека </w:t>
      </w:r>
      <w:proofErr w:type="spellStart"/>
      <w:r w:rsidRPr="0034523B">
        <w:rPr>
          <w:rFonts w:ascii="Times New Roman" w:eastAsia="Times New Roman" w:hAnsi="Times New Roman"/>
          <w:sz w:val="28"/>
          <w:szCs w:val="28"/>
          <w:lang w:eastAsia="ru-RU"/>
        </w:rPr>
        <w:t>им.К.Я.Логунова</w:t>
      </w:r>
      <w:proofErr w:type="spellEnd"/>
      <w:r w:rsidRPr="0034523B">
        <w:rPr>
          <w:rFonts w:ascii="Times New Roman" w:eastAsia="Times New Roman" w:hAnsi="Times New Roman"/>
          <w:sz w:val="28"/>
          <w:szCs w:val="28"/>
          <w:lang w:eastAsia="ru-RU"/>
        </w:rPr>
        <w:t xml:space="preserve"> «За организацию участия воспитанников детского сада в выставке творческих работ «Крымские фантазии глазами детей»;</w:t>
      </w:r>
    </w:p>
    <w:p w14:paraId="5856D894" w14:textId="77777777" w:rsidR="004F7D0C" w:rsidRPr="0034523B" w:rsidRDefault="004F7D0C" w:rsidP="00BF5A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523B">
        <w:rPr>
          <w:rFonts w:ascii="Times New Roman" w:eastAsia="Times New Roman" w:hAnsi="Times New Roman"/>
          <w:sz w:val="28"/>
          <w:szCs w:val="28"/>
          <w:lang w:eastAsia="ru-RU"/>
        </w:rPr>
        <w:t>Благодарственное письмо от Департамента по спорту и молодёжной политики Тюменской области «</w:t>
      </w:r>
      <w:proofErr w:type="gramStart"/>
      <w:r w:rsidRPr="0034523B">
        <w:rPr>
          <w:rFonts w:ascii="Times New Roman" w:eastAsia="Times New Roman" w:hAnsi="Times New Roman"/>
          <w:sz w:val="28"/>
          <w:szCs w:val="28"/>
          <w:lang w:eastAsia="ru-RU"/>
        </w:rPr>
        <w:t>З  содействие</w:t>
      </w:r>
      <w:proofErr w:type="gramEnd"/>
      <w:r w:rsidRPr="0034523B">
        <w:rPr>
          <w:rFonts w:ascii="Times New Roman" w:eastAsia="Times New Roman" w:hAnsi="Times New Roman"/>
          <w:sz w:val="28"/>
          <w:szCs w:val="28"/>
          <w:lang w:eastAsia="ru-RU"/>
        </w:rPr>
        <w:t xml:space="preserve"> в организации и активное участие воспитанников в выставке-конкурсе «Наследники Гагарина»;</w:t>
      </w:r>
    </w:p>
    <w:p w14:paraId="16BF95F0" w14:textId="77777777" w:rsidR="004F7D0C" w:rsidRPr="0034523B" w:rsidRDefault="004F7D0C" w:rsidP="00BF5A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523B">
        <w:rPr>
          <w:rFonts w:ascii="Times New Roman" w:eastAsia="Times New Roman" w:hAnsi="Times New Roman"/>
          <w:sz w:val="28"/>
          <w:szCs w:val="28"/>
          <w:lang w:eastAsia="ru-RU"/>
        </w:rPr>
        <w:t>Диплом номинанта, обладателя почётного статуса Номинанта Всероссийской профессионально-общественной инициативы «Десятилетие детства: люди дела»;</w:t>
      </w:r>
    </w:p>
    <w:p w14:paraId="4EE7C871" w14:textId="77777777" w:rsidR="004F7D0C" w:rsidRPr="0034523B" w:rsidRDefault="004F7D0C" w:rsidP="00BF5A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523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Благодарственное письмо Петровой Н.В. за высокое профессиональное мастерство и многолетний добросовестный труд от Главы Администрации </w:t>
      </w:r>
      <w:proofErr w:type="spellStart"/>
      <w:r w:rsidRPr="0034523B">
        <w:rPr>
          <w:rFonts w:ascii="Times New Roman" w:eastAsia="Times New Roman" w:hAnsi="Times New Roman"/>
          <w:sz w:val="28"/>
          <w:szCs w:val="28"/>
          <w:lang w:eastAsia="ru-RU"/>
        </w:rPr>
        <w:t>г.Тюмени</w:t>
      </w:r>
      <w:proofErr w:type="spellEnd"/>
    </w:p>
    <w:p w14:paraId="2D016FFE" w14:textId="77777777" w:rsidR="004F7D0C" w:rsidRPr="0034523B" w:rsidRDefault="004F7D0C" w:rsidP="00BF5A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523B">
        <w:rPr>
          <w:rFonts w:ascii="Times New Roman" w:eastAsia="Times New Roman" w:hAnsi="Times New Roman"/>
          <w:sz w:val="28"/>
          <w:szCs w:val="28"/>
          <w:lang w:eastAsia="ru-RU"/>
        </w:rPr>
        <w:t xml:space="preserve">Благодарственное письмо от Федерации РОО САВАТ «За высокий вклад и развитие </w:t>
      </w:r>
      <w:proofErr w:type="spellStart"/>
      <w:r w:rsidRPr="0034523B">
        <w:rPr>
          <w:rFonts w:ascii="Times New Roman" w:eastAsia="Times New Roman" w:hAnsi="Times New Roman"/>
          <w:sz w:val="28"/>
          <w:szCs w:val="28"/>
          <w:lang w:eastAsia="ru-RU"/>
        </w:rPr>
        <w:t>Тхэквон</w:t>
      </w:r>
      <w:proofErr w:type="spellEnd"/>
      <w:r w:rsidRPr="0034523B">
        <w:rPr>
          <w:rFonts w:ascii="Times New Roman" w:eastAsia="Times New Roman" w:hAnsi="Times New Roman"/>
          <w:sz w:val="28"/>
          <w:szCs w:val="28"/>
          <w:lang w:eastAsia="ru-RU"/>
        </w:rPr>
        <w:t>-до в МАДОУ д/с №121 города Тюмени»</w:t>
      </w:r>
    </w:p>
    <w:p w14:paraId="2B322E0E" w14:textId="2D68AE72" w:rsidR="004F7D0C" w:rsidRDefault="004F7D0C" w:rsidP="00BF5A33">
      <w:pPr>
        <w:spacing w:line="280" w:lineRule="exact"/>
        <w:ind w:left="-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523B">
        <w:rPr>
          <w:rFonts w:ascii="Times New Roman" w:eastAsia="Times New Roman" w:hAnsi="Times New Roman"/>
          <w:sz w:val="28"/>
          <w:szCs w:val="28"/>
          <w:lang w:eastAsia="ru-RU"/>
        </w:rPr>
        <w:t>Благодарственное письмо от Санкт-Петербургского центра дополнительного профессионального образования за плодотворное сотрудничество в деле развития системы заочного постдипломного образования педагогов в Российской Федерации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AADE2B2" w14:textId="270C3608" w:rsidR="009D7C0F" w:rsidRPr="009D7C0F" w:rsidRDefault="009D7C0F" w:rsidP="00BF5A33">
      <w:pPr>
        <w:tabs>
          <w:tab w:val="left" w:pos="1276"/>
        </w:tabs>
        <w:spacing w:after="0" w:line="240" w:lineRule="auto"/>
        <w:ind w:left="-426" w:firstLine="709"/>
        <w:rPr>
          <w:rFonts w:ascii="Times New Roman" w:eastAsiaTheme="minorHAnsi" w:hAnsi="Times New Roman"/>
          <w:sz w:val="28"/>
          <w:szCs w:val="28"/>
        </w:rPr>
      </w:pPr>
      <w:r w:rsidRPr="009D7C0F">
        <w:rPr>
          <w:rFonts w:ascii="Times New Roman" w:eastAsiaTheme="minorHAnsi" w:hAnsi="Times New Roman"/>
          <w:sz w:val="28"/>
          <w:szCs w:val="28"/>
        </w:rPr>
        <w:t xml:space="preserve">Управление </w:t>
      </w:r>
      <w:r>
        <w:rPr>
          <w:rFonts w:ascii="Times New Roman" w:eastAsiaTheme="minorHAnsi" w:hAnsi="Times New Roman"/>
          <w:sz w:val="28"/>
          <w:szCs w:val="28"/>
        </w:rPr>
        <w:t xml:space="preserve">муниципальным автономным дошкольным образовательным учреждением </w:t>
      </w:r>
      <w:r w:rsidRPr="009D7C0F">
        <w:rPr>
          <w:rFonts w:ascii="Times New Roman" w:eastAsiaTheme="minorHAnsi" w:hAnsi="Times New Roman"/>
          <w:sz w:val="28"/>
          <w:szCs w:val="28"/>
        </w:rPr>
        <w:t xml:space="preserve">дошкольным образовательным учреждением </w:t>
      </w:r>
      <w:r>
        <w:rPr>
          <w:rFonts w:ascii="Times New Roman" w:eastAsiaTheme="minorHAnsi" w:hAnsi="Times New Roman"/>
          <w:sz w:val="28"/>
          <w:szCs w:val="28"/>
        </w:rPr>
        <w:t xml:space="preserve">Центром развития ребёнка - </w:t>
      </w:r>
      <w:r w:rsidRPr="009D7C0F">
        <w:rPr>
          <w:rFonts w:ascii="Times New Roman" w:eastAsiaTheme="minorHAnsi" w:hAnsi="Times New Roman"/>
          <w:sz w:val="28"/>
          <w:szCs w:val="28"/>
        </w:rPr>
        <w:t>детским садом № 1</w:t>
      </w:r>
      <w:r>
        <w:rPr>
          <w:rFonts w:ascii="Times New Roman" w:eastAsiaTheme="minorHAnsi" w:hAnsi="Times New Roman"/>
          <w:sz w:val="28"/>
          <w:szCs w:val="28"/>
        </w:rPr>
        <w:t>21 города Тюмени</w:t>
      </w:r>
      <w:r w:rsidRPr="009D7C0F">
        <w:rPr>
          <w:rFonts w:ascii="Times New Roman" w:eastAsiaTheme="minorHAnsi" w:hAnsi="Times New Roman"/>
          <w:sz w:val="28"/>
          <w:szCs w:val="28"/>
        </w:rPr>
        <w:t xml:space="preserve"> осуществляется на основе сочетания принципов единоначалия и коллегиальности.</w:t>
      </w:r>
    </w:p>
    <w:p w14:paraId="44AAAF3B" w14:textId="73EF7E5F" w:rsidR="00BF5A33" w:rsidRDefault="009D7C0F" w:rsidP="00BF5A33">
      <w:pPr>
        <w:tabs>
          <w:tab w:val="left" w:pos="1276"/>
        </w:tabs>
        <w:spacing w:after="0" w:line="240" w:lineRule="auto"/>
        <w:ind w:left="-426" w:firstLine="851"/>
        <w:rPr>
          <w:rFonts w:ascii="Times New Roman" w:eastAsiaTheme="minorHAnsi" w:hAnsi="Times New Roman"/>
          <w:sz w:val="28"/>
          <w:szCs w:val="28"/>
        </w:rPr>
      </w:pPr>
      <w:r w:rsidRPr="009D7C0F">
        <w:rPr>
          <w:rFonts w:ascii="Times New Roman" w:eastAsiaTheme="minorHAnsi" w:hAnsi="Times New Roman"/>
          <w:sz w:val="28"/>
          <w:szCs w:val="28"/>
        </w:rPr>
        <w:t xml:space="preserve">Структура управления дошкольным образовательным учреждением представлена следующим образом: исполнительным единоличным постоянно </w:t>
      </w:r>
      <w:proofErr w:type="gramStart"/>
      <w:r w:rsidRPr="009D7C0F">
        <w:rPr>
          <w:rFonts w:ascii="Times New Roman" w:eastAsiaTheme="minorHAnsi" w:hAnsi="Times New Roman"/>
          <w:sz w:val="28"/>
          <w:szCs w:val="28"/>
        </w:rPr>
        <w:t>действующим  органом</w:t>
      </w:r>
      <w:proofErr w:type="gramEnd"/>
      <w:r w:rsidRPr="009D7C0F">
        <w:rPr>
          <w:rFonts w:ascii="Times New Roman" w:eastAsiaTheme="minorHAnsi" w:hAnsi="Times New Roman"/>
          <w:sz w:val="28"/>
          <w:szCs w:val="28"/>
        </w:rPr>
        <w:t xml:space="preserve"> управления Учреждения является заведующий Учреждением. Органами самоуправления Учреждения являются: Управляющий совет Учреждения, Общее собрание работников, Педагогический совет Учреждения, Совет родителей (законных представителей). Деятельность органов самоуправления регламентируется Положениями.</w:t>
      </w:r>
    </w:p>
    <w:p w14:paraId="45D00051" w14:textId="08E66CEE" w:rsidR="00BF5A33" w:rsidRPr="00BF5A33" w:rsidRDefault="00BF5A33" w:rsidP="00BF5A33">
      <w:pPr>
        <w:tabs>
          <w:tab w:val="left" w:pos="-284"/>
          <w:tab w:val="left" w:pos="1276"/>
        </w:tabs>
        <w:spacing w:after="0" w:line="240" w:lineRule="auto"/>
        <w:ind w:left="-426" w:firstLine="71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5A33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Основными видами деятельности Учреждения являются: предоставление    общедоступного   </w:t>
      </w:r>
      <w:proofErr w:type="gramStart"/>
      <w:r w:rsidRPr="00BF5A33">
        <w:rPr>
          <w:rFonts w:ascii="Times New Roman" w:eastAsia="Times New Roman" w:hAnsi="Times New Roman"/>
          <w:sz w:val="28"/>
          <w:szCs w:val="28"/>
          <w:lang w:eastAsia="ru-RU"/>
        </w:rPr>
        <w:t>и  бесплатного</w:t>
      </w:r>
      <w:proofErr w:type="gramEnd"/>
      <w:r w:rsidRPr="00BF5A33">
        <w:rPr>
          <w:rFonts w:ascii="Times New Roman" w:eastAsia="Times New Roman" w:hAnsi="Times New Roman"/>
          <w:sz w:val="28"/>
          <w:szCs w:val="28"/>
          <w:lang w:eastAsia="ru-RU"/>
        </w:rPr>
        <w:t xml:space="preserve"> дошкольного   образования  по образовательным программам дошкольного образования; организация и осуществление присмотра и ухода за воспитанниками. </w:t>
      </w:r>
    </w:p>
    <w:p w14:paraId="63114C5D" w14:textId="28F9C826" w:rsidR="00BF5A33" w:rsidRPr="00BF5A33" w:rsidRDefault="00BF5A33" w:rsidP="00BF5A33">
      <w:pPr>
        <w:spacing w:after="0" w:line="240" w:lineRule="auto"/>
        <w:ind w:left="-284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</w:t>
      </w:r>
      <w:proofErr w:type="gramStart"/>
      <w:r w:rsidRPr="00BF5A33">
        <w:rPr>
          <w:rFonts w:ascii="Times New Roman" w:eastAsiaTheme="minorHAnsi" w:hAnsi="Times New Roman"/>
          <w:sz w:val="28"/>
          <w:szCs w:val="28"/>
        </w:rPr>
        <w:t>Обеспечение  условий</w:t>
      </w:r>
      <w:proofErr w:type="gramEnd"/>
      <w:r w:rsidRPr="00BF5A33">
        <w:rPr>
          <w:rFonts w:ascii="Times New Roman" w:eastAsiaTheme="minorHAnsi" w:hAnsi="Times New Roman"/>
          <w:sz w:val="28"/>
          <w:szCs w:val="28"/>
        </w:rPr>
        <w:t xml:space="preserve"> безопасности  в Учреждении выполнялось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BF5A33">
        <w:rPr>
          <w:rFonts w:ascii="Times New Roman" w:eastAsiaTheme="minorHAnsi" w:hAnsi="Times New Roman"/>
          <w:sz w:val="28"/>
          <w:szCs w:val="28"/>
        </w:rPr>
        <w:t>на основе  нормативно-правовых документов: приказов,  инструкций,  положений.</w:t>
      </w:r>
    </w:p>
    <w:p w14:paraId="7B33CBB4" w14:textId="020AB5AE" w:rsidR="00BF5A33" w:rsidRPr="00BF5A33" w:rsidRDefault="00BF5A33" w:rsidP="00BF5A33">
      <w:pPr>
        <w:spacing w:after="0" w:line="240" w:lineRule="auto"/>
        <w:ind w:left="-284" w:firstLine="284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</w:t>
      </w:r>
      <w:r w:rsidRPr="00BF5A33">
        <w:rPr>
          <w:rFonts w:ascii="Times New Roman" w:eastAsiaTheme="minorHAnsi" w:hAnsi="Times New Roman"/>
          <w:sz w:val="28"/>
          <w:szCs w:val="28"/>
        </w:rPr>
        <w:t xml:space="preserve">В соответствии с требованиями законодательства по охране труда, </w:t>
      </w:r>
      <w:proofErr w:type="gramStart"/>
      <w:r w:rsidRPr="00BF5A33">
        <w:rPr>
          <w:rFonts w:ascii="Times New Roman" w:eastAsiaTheme="minorHAnsi" w:hAnsi="Times New Roman"/>
          <w:sz w:val="28"/>
          <w:szCs w:val="28"/>
        </w:rPr>
        <w:t>организовывалось  обучение</w:t>
      </w:r>
      <w:proofErr w:type="gramEnd"/>
      <w:r w:rsidRPr="00BF5A33">
        <w:rPr>
          <w:rFonts w:ascii="Times New Roman" w:eastAsiaTheme="minorHAnsi" w:hAnsi="Times New Roman"/>
          <w:sz w:val="28"/>
          <w:szCs w:val="28"/>
        </w:rPr>
        <w:t xml:space="preserve"> и проверка знаний  требований охраны труда.</w:t>
      </w:r>
    </w:p>
    <w:p w14:paraId="23F915AC" w14:textId="1017F47A" w:rsidR="009D7C0F" w:rsidRDefault="00BF5A33" w:rsidP="00BF5A33">
      <w:pPr>
        <w:spacing w:line="280" w:lineRule="exact"/>
        <w:ind w:left="-284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C66F3C">
        <w:rPr>
          <w:rFonts w:ascii="Times New Roman" w:hAnsi="Times New Roman"/>
          <w:sz w:val="28"/>
          <w:szCs w:val="28"/>
        </w:rPr>
        <w:t xml:space="preserve">В образовательном учреждении обеспечено рациональное питание детей в соответствии с научно-практическими рекомендациями и требованиями СанПиНа. В ДОУ организовано </w:t>
      </w:r>
      <w:r>
        <w:rPr>
          <w:rFonts w:ascii="Times New Roman" w:hAnsi="Times New Roman"/>
          <w:sz w:val="28"/>
          <w:szCs w:val="28"/>
        </w:rPr>
        <w:t>5</w:t>
      </w:r>
      <w:r w:rsidRPr="00C66F3C">
        <w:rPr>
          <w:rFonts w:ascii="Times New Roman" w:hAnsi="Times New Roman"/>
          <w:sz w:val="28"/>
          <w:szCs w:val="28"/>
        </w:rPr>
        <w:t xml:space="preserve"> разовое питание согласно </w:t>
      </w:r>
      <w:r>
        <w:rPr>
          <w:rFonts w:ascii="Times New Roman" w:hAnsi="Times New Roman"/>
          <w:sz w:val="28"/>
          <w:szCs w:val="28"/>
        </w:rPr>
        <w:t>2</w:t>
      </w:r>
      <w:r w:rsidRPr="00C66F3C">
        <w:rPr>
          <w:rFonts w:ascii="Times New Roman" w:hAnsi="Times New Roman"/>
          <w:sz w:val="28"/>
          <w:szCs w:val="28"/>
        </w:rPr>
        <w:t>0 - дневному меню, разработанному на основе физиологических потребностей детей в пищевых веществах и норм питания.</w:t>
      </w:r>
    </w:p>
    <w:p w14:paraId="3F1D8D34" w14:textId="2EA9F80A" w:rsidR="004F7D0C" w:rsidRDefault="00BF5A33" w:rsidP="00BF5A33">
      <w:pPr>
        <w:spacing w:line="280" w:lineRule="exact"/>
        <w:ind w:lef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2A68FE">
        <w:rPr>
          <w:rFonts w:ascii="Times New Roman" w:eastAsia="Times New Roman" w:hAnsi="Times New Roman"/>
          <w:sz w:val="28"/>
          <w:szCs w:val="28"/>
          <w:lang w:eastAsia="ru-RU"/>
        </w:rPr>
        <w:t xml:space="preserve">В образовательном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учреждении систематически ведется</w:t>
      </w:r>
      <w:r w:rsidRPr="002A68FE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работа по созданию </w:t>
      </w:r>
      <w:proofErr w:type="spellStart"/>
      <w:r w:rsidRPr="002A68FE">
        <w:rPr>
          <w:rFonts w:ascii="Times New Roman" w:eastAsia="Times New Roman" w:hAnsi="Times New Roman"/>
          <w:sz w:val="28"/>
          <w:szCs w:val="28"/>
          <w:lang w:eastAsia="ru-RU"/>
        </w:rPr>
        <w:t>здоровьесберегающей</w:t>
      </w:r>
      <w:proofErr w:type="spellEnd"/>
      <w:r w:rsidRPr="002A68FE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среды, обеспечивающей формирование социального, психического, физического здоровья и благополучия воспитанников, по пропаганде здорового образа жизни и методов оздоровления в коллективе детей, родителей, сотрудников.</w:t>
      </w:r>
    </w:p>
    <w:p w14:paraId="69111A84" w14:textId="6958452B" w:rsidR="00BF5A33" w:rsidRPr="0034523B" w:rsidRDefault="00BF5A33" w:rsidP="00BF5A33">
      <w:pPr>
        <w:spacing w:line="280" w:lineRule="exact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В ДОУ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регулярно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проводится</w:t>
      </w:r>
      <w:r w:rsidRPr="00AF4987">
        <w:rPr>
          <w:rFonts w:ascii="Times New Roman" w:eastAsia="Times New Roman" w:hAnsi="Times New Roman"/>
          <w:sz w:val="28"/>
          <w:szCs w:val="28"/>
          <w:lang w:eastAsia="ru-RU"/>
        </w:rPr>
        <w:t xml:space="preserve">  методическая</w:t>
      </w:r>
      <w:proofErr w:type="gramEnd"/>
      <w:r w:rsidRPr="00AF4987">
        <w:rPr>
          <w:rFonts w:ascii="Times New Roman" w:eastAsia="Times New Roman" w:hAnsi="Times New Roman"/>
          <w:sz w:val="28"/>
          <w:szCs w:val="28"/>
          <w:lang w:eastAsia="ru-RU"/>
        </w:rPr>
        <w:t>, программно-аналитическая, научно-практическая, инновационная деятельность, направленная на совершенствование  образовательного процесса, мастерства работников учреждения.</w:t>
      </w:r>
    </w:p>
    <w:p w14:paraId="35694CCC" w14:textId="77777777" w:rsidR="00BF5A33" w:rsidRPr="00BF5A33" w:rsidRDefault="00BF5A33" w:rsidP="00BF5A33">
      <w:pPr>
        <w:tabs>
          <w:tab w:val="left" w:pos="1276"/>
        </w:tabs>
        <w:autoSpaceDE w:val="0"/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BF5A3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Организация образовательного процесса в Учреждении регламентируется расписанием организованной образовательной деятельности, режимом дня и организацией совместной деятельности в ходе режимных моментов, </w:t>
      </w:r>
      <w:r w:rsidRPr="00BF5A3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lastRenderedPageBreak/>
        <w:t>ориентированной на сохранение здоровья детей, формирование творческой личности путем развития инициативы, способностей, социализацию ребенка, а так же направленной на формирование базисной культуры личности, потребности в физическом совершенствовании, воспитании привычек здорового образа жизни, в духе широкой коммуникабельности, ответственного отношения к себе, окружающим людям и природе.  Деятельность воспитанников определяется в соответствии с санитарно-эпидемиологическими требованиями к деятельности дошкольного Учреждения.</w:t>
      </w:r>
    </w:p>
    <w:p w14:paraId="2A6C9540" w14:textId="77777777" w:rsidR="00296C4C" w:rsidRDefault="00296C4C" w:rsidP="00BF5A33">
      <w:pPr>
        <w:ind w:left="-284" w:firstLine="142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BBECD9E" w14:textId="04839181" w:rsidR="00D00EE9" w:rsidRDefault="00296C4C" w:rsidP="00BF5A33">
      <w:pPr>
        <w:ind w:left="-284" w:firstLine="14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ДОУ функционирует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ППк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Pr="002A68FE">
        <w:rPr>
          <w:rFonts w:ascii="Times New Roman" w:eastAsia="Times New Roman" w:hAnsi="Times New Roman"/>
          <w:sz w:val="28"/>
          <w:szCs w:val="28"/>
          <w:lang w:eastAsia="ru-RU"/>
        </w:rPr>
        <w:t>с целью организации в образовательном учреждении целостной системы, обеспечивающей оптимальные педагогические условия для детей с нарушениями речевого, психофизиологического развития в соответствии с их возрастными и индивидуальными особенностями.</w:t>
      </w:r>
    </w:p>
    <w:p w14:paraId="74AF1C89" w14:textId="2B0317C9" w:rsidR="00296C4C" w:rsidRDefault="00296C4C" w:rsidP="00BF5A33">
      <w:pPr>
        <w:ind w:left="-284" w:firstLine="142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68FE">
        <w:rPr>
          <w:rFonts w:ascii="Times New Roman" w:eastAsia="Times New Roman" w:hAnsi="Times New Roman"/>
          <w:sz w:val="28"/>
          <w:szCs w:val="28"/>
          <w:lang w:eastAsia="ru-RU"/>
        </w:rPr>
        <w:t>На базе дошкольного об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разовательного учреждения функционирует</w:t>
      </w:r>
      <w:r w:rsidRPr="002A68FE">
        <w:rPr>
          <w:rFonts w:ascii="Times New Roman" w:eastAsia="Times New Roman" w:hAnsi="Times New Roman"/>
          <w:sz w:val="28"/>
          <w:szCs w:val="28"/>
          <w:lang w:eastAsia="ru-RU"/>
        </w:rPr>
        <w:t xml:space="preserve"> социально – психологическая служба с целью осуществления коррекционной работы педагогом – психологом.</w:t>
      </w:r>
    </w:p>
    <w:p w14:paraId="30B440AE" w14:textId="59F2EAD8" w:rsidR="00296C4C" w:rsidRDefault="00296C4C" w:rsidP="00BF5A33">
      <w:pPr>
        <w:ind w:left="-284" w:firstLine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ДОУ регулярно функционируют «</w:t>
      </w:r>
      <w:r w:rsidRPr="00603C66">
        <w:rPr>
          <w:rFonts w:ascii="Times New Roman" w:hAnsi="Times New Roman"/>
          <w:sz w:val="28"/>
          <w:szCs w:val="28"/>
        </w:rPr>
        <w:t xml:space="preserve">Школа </w:t>
      </w:r>
      <w:r>
        <w:rPr>
          <w:rFonts w:ascii="Times New Roman" w:hAnsi="Times New Roman"/>
          <w:sz w:val="28"/>
          <w:szCs w:val="28"/>
        </w:rPr>
        <w:t>педагогического мастерства» для</w:t>
      </w:r>
      <w:r w:rsidRPr="00603C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создания условий для повышения профессионально – педагогической компетентности педагогов дошкольного образовательного учреждения и «Школа молодого педагога» для</w:t>
      </w:r>
      <w:r w:rsidRPr="00603C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создания</w:t>
      </w:r>
      <w:r w:rsidRPr="00603C66">
        <w:rPr>
          <w:rFonts w:ascii="Times New Roman" w:hAnsi="Times New Roman"/>
          <w:sz w:val="28"/>
          <w:szCs w:val="28"/>
        </w:rPr>
        <w:t xml:space="preserve"> условий для профессионального рост</w:t>
      </w:r>
      <w:r>
        <w:rPr>
          <w:rFonts w:ascii="Times New Roman" w:hAnsi="Times New Roman"/>
          <w:sz w:val="28"/>
          <w:szCs w:val="28"/>
        </w:rPr>
        <w:t>а</w:t>
      </w:r>
      <w:r w:rsidRPr="00603C66">
        <w:rPr>
          <w:rFonts w:ascii="Times New Roman" w:hAnsi="Times New Roman"/>
          <w:sz w:val="28"/>
          <w:szCs w:val="28"/>
        </w:rPr>
        <w:t xml:space="preserve"> педагогов</w:t>
      </w:r>
      <w:r w:rsidRPr="00DC61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маленьким стажем работы</w:t>
      </w:r>
      <w:r w:rsidRPr="00603C66">
        <w:rPr>
          <w:rFonts w:ascii="Times New Roman" w:hAnsi="Times New Roman"/>
          <w:sz w:val="28"/>
          <w:szCs w:val="28"/>
        </w:rPr>
        <w:t xml:space="preserve">, способствующих снижению проблем адаптации и успешному вхождению </w:t>
      </w:r>
      <w:r>
        <w:rPr>
          <w:rFonts w:ascii="Times New Roman" w:hAnsi="Times New Roman"/>
          <w:sz w:val="28"/>
          <w:szCs w:val="28"/>
        </w:rPr>
        <w:t>в профессиональную деятельность.</w:t>
      </w:r>
    </w:p>
    <w:p w14:paraId="57283FA0" w14:textId="47C4D3C1" w:rsidR="00296C4C" w:rsidRDefault="00296C4C" w:rsidP="00BF5A33">
      <w:pPr>
        <w:ind w:left="-284" w:firstLine="142"/>
        <w:rPr>
          <w:rFonts w:ascii="Times New Roman" w:hAnsi="Times New Roman"/>
          <w:sz w:val="28"/>
          <w:szCs w:val="28"/>
        </w:rPr>
      </w:pPr>
      <w:r w:rsidRPr="006E34F9">
        <w:rPr>
          <w:rFonts w:ascii="Times New Roman" w:hAnsi="Times New Roman"/>
          <w:sz w:val="28"/>
          <w:szCs w:val="28"/>
        </w:rPr>
        <w:t>В М</w:t>
      </w:r>
      <w:r>
        <w:rPr>
          <w:rFonts w:ascii="Times New Roman" w:hAnsi="Times New Roman"/>
          <w:sz w:val="28"/>
          <w:szCs w:val="28"/>
        </w:rPr>
        <w:t>А</w:t>
      </w:r>
      <w:r w:rsidRPr="006E34F9">
        <w:rPr>
          <w:rFonts w:ascii="Times New Roman" w:hAnsi="Times New Roman"/>
          <w:sz w:val="28"/>
          <w:szCs w:val="28"/>
        </w:rPr>
        <w:t>ДОУ проводилась систематическая работа по созданию организационной основы  для реализации Программы развития ДОУ: функционирование ДОУ в виде «открытой» информационной системы, конструктивная кадровая политика, внедрение современных форм сотрудничества с родителями (законными представителями) воспитанников, работа над повышением качества образовательного процесса</w:t>
      </w:r>
      <w:r>
        <w:rPr>
          <w:rFonts w:ascii="Times New Roman" w:hAnsi="Times New Roman"/>
          <w:sz w:val="28"/>
          <w:szCs w:val="28"/>
        </w:rPr>
        <w:t>.</w:t>
      </w:r>
    </w:p>
    <w:p w14:paraId="18EF0624" w14:textId="77777777" w:rsidR="00296C4C" w:rsidRDefault="00296C4C" w:rsidP="00BF5A33">
      <w:pPr>
        <w:ind w:left="-284" w:firstLine="142"/>
      </w:pPr>
    </w:p>
    <w:sectPr w:rsidR="00296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06AA"/>
    <w:rsid w:val="001731DE"/>
    <w:rsid w:val="00296C4C"/>
    <w:rsid w:val="004F7D0C"/>
    <w:rsid w:val="009D7C0F"/>
    <w:rsid w:val="00A306AA"/>
    <w:rsid w:val="00BF5A33"/>
    <w:rsid w:val="00D00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5C548"/>
  <w15:docId w15:val="{F89F199A-0BB2-4A4D-A66C-F7F81EB44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31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31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1037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ZamZav</dc:creator>
  <cp:keywords/>
  <dc:description/>
  <cp:lastModifiedBy>Елена Детский Сад 121</cp:lastModifiedBy>
  <cp:revision>4</cp:revision>
  <dcterms:created xsi:type="dcterms:W3CDTF">2022-02-17T05:28:00Z</dcterms:created>
  <dcterms:modified xsi:type="dcterms:W3CDTF">2022-02-18T05:38:00Z</dcterms:modified>
</cp:coreProperties>
</file>