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4E" w:rsidRPr="0070214E" w:rsidRDefault="0070214E" w:rsidP="0070214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1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Визитная карточка</w:t>
      </w:r>
    </w:p>
    <w:p w:rsidR="00383CB5" w:rsidRDefault="0070214E" w:rsidP="00383CB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14E">
        <w:rPr>
          <w:rFonts w:ascii="Times New Roman" w:eastAsia="Calibri" w:hAnsi="Times New Roman" w:cs="Times New Roman"/>
          <w:sz w:val="28"/>
          <w:szCs w:val="28"/>
        </w:rPr>
        <w:t>Мечты сбываются! Особенно, если приложить собственные усилия и старания. С детства мечтала работать учителем в школе, как мама. Поэтому выбор учебного заведения в Тюмени был очевиден – ТГУ, филологическ</w:t>
      </w:r>
      <w:r w:rsidR="005318FC">
        <w:rPr>
          <w:rFonts w:ascii="Times New Roman" w:eastAsia="Calibri" w:hAnsi="Times New Roman" w:cs="Times New Roman"/>
          <w:sz w:val="28"/>
          <w:szCs w:val="28"/>
        </w:rPr>
        <w:t>ий факультет, с 1987 по 1992г..</w:t>
      </w:r>
      <w:r w:rsidR="001B00C0">
        <w:rPr>
          <w:rFonts w:ascii="Times New Roman" w:eastAsia="Calibri" w:hAnsi="Times New Roman" w:cs="Times New Roman"/>
          <w:sz w:val="28"/>
          <w:szCs w:val="28"/>
        </w:rPr>
        <w:t>В университете увлек</w:t>
      </w:r>
      <w:r w:rsidRPr="0070214E">
        <w:rPr>
          <w:rFonts w:ascii="Times New Roman" w:eastAsia="Calibri" w:hAnsi="Times New Roman" w:cs="Times New Roman"/>
          <w:sz w:val="28"/>
          <w:szCs w:val="28"/>
        </w:rPr>
        <w:t>лась логопеди</w:t>
      </w:r>
      <w:r w:rsidR="005318FC">
        <w:rPr>
          <w:rFonts w:ascii="Times New Roman" w:eastAsia="Calibri" w:hAnsi="Times New Roman" w:cs="Times New Roman"/>
          <w:sz w:val="28"/>
          <w:szCs w:val="28"/>
        </w:rPr>
        <w:t>ей и прошла профессиональную перепод</w:t>
      </w:r>
      <w:r w:rsidRPr="0070214E">
        <w:rPr>
          <w:rFonts w:ascii="Times New Roman" w:eastAsia="Calibri" w:hAnsi="Times New Roman" w:cs="Times New Roman"/>
          <w:sz w:val="28"/>
          <w:szCs w:val="28"/>
        </w:rPr>
        <w:t>готовку в ТОГИРРО по специальности</w:t>
      </w:r>
      <w:r w:rsidR="005318FC">
        <w:rPr>
          <w:rFonts w:ascii="Times New Roman" w:eastAsia="Calibri" w:hAnsi="Times New Roman" w:cs="Times New Roman"/>
          <w:sz w:val="28"/>
          <w:szCs w:val="28"/>
        </w:rPr>
        <w:t xml:space="preserve"> «Логопедия» с 1992 по 1994г</w:t>
      </w:r>
      <w:r w:rsidRPr="0070214E">
        <w:rPr>
          <w:rFonts w:ascii="Times New Roman" w:eastAsia="Calibri" w:hAnsi="Times New Roman" w:cs="Times New Roman"/>
          <w:sz w:val="28"/>
          <w:szCs w:val="28"/>
        </w:rPr>
        <w:t>.</w:t>
      </w:r>
      <w:r w:rsidR="005318FC">
        <w:rPr>
          <w:rFonts w:ascii="Times New Roman" w:eastAsia="Calibri" w:hAnsi="Times New Roman" w:cs="Times New Roman"/>
          <w:sz w:val="28"/>
          <w:szCs w:val="28"/>
        </w:rPr>
        <w:t>.</w:t>
      </w:r>
      <w:r w:rsidRPr="0070214E">
        <w:rPr>
          <w:rFonts w:ascii="Times New Roman" w:eastAsia="Calibri" w:hAnsi="Times New Roman" w:cs="Times New Roman"/>
          <w:sz w:val="28"/>
          <w:szCs w:val="28"/>
        </w:rPr>
        <w:t>С 1994 года учителем-логопедом начала работать в дошкольном образовании, параллельно работала в школе учителем русского языка и литературы, учителем-логопедом. В 1995 году начала свою деятельность в детском саду под громким названием «Звоночек». Кто же мог подумать, что с этим садом будет связана вся мо</w:t>
      </w:r>
      <w:r w:rsidR="005318FC">
        <w:rPr>
          <w:rFonts w:ascii="Times New Roman" w:eastAsia="Calibri" w:hAnsi="Times New Roman" w:cs="Times New Roman"/>
          <w:sz w:val="28"/>
          <w:szCs w:val="28"/>
        </w:rPr>
        <w:t>я профессиональная деятельность?! До 2006 года–учителем–</w:t>
      </w:r>
      <w:r w:rsidRPr="0070214E">
        <w:rPr>
          <w:rFonts w:ascii="Times New Roman" w:eastAsia="Calibri" w:hAnsi="Times New Roman" w:cs="Times New Roman"/>
          <w:sz w:val="28"/>
          <w:szCs w:val="28"/>
        </w:rPr>
        <w:t xml:space="preserve">логопедом, с 2006 года – заместителем заведующего, а с 2008 года заведующим. Детский сад развивался, взрослел, преображался, набирался опыта, популярности в образовательной среде города. А вместе с ним набиралась профессионального опята и я. Получила дополнительное профессиональное образование - «Менеджер по персоналу и кадрам» </w:t>
      </w:r>
      <w:r w:rsidR="005318FC">
        <w:rPr>
          <w:rFonts w:ascii="Times New Roman" w:eastAsia="Calibri" w:hAnsi="Times New Roman" w:cs="Times New Roman"/>
          <w:sz w:val="28"/>
          <w:szCs w:val="28"/>
        </w:rPr>
        <w:t>в Академии политики и бизнеса в 2013</w:t>
      </w:r>
      <w:proofErr w:type="gramStart"/>
      <w:r w:rsidR="005318FC">
        <w:rPr>
          <w:rFonts w:ascii="Times New Roman" w:eastAsia="Calibri" w:hAnsi="Times New Roman" w:cs="Times New Roman"/>
          <w:sz w:val="28"/>
          <w:szCs w:val="28"/>
        </w:rPr>
        <w:t>г.</w:t>
      </w:r>
      <w:r w:rsidRPr="0070214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021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0214E">
        <w:rPr>
          <w:rFonts w:ascii="Times New Roman" w:eastAsia="Calibri" w:hAnsi="Times New Roman" w:cs="Times New Roman"/>
          <w:sz w:val="28"/>
          <w:szCs w:val="28"/>
        </w:rPr>
        <w:tab/>
        <w:t xml:space="preserve">В 2022 году МАДОУ ЦРР – д/с № 167 города Тюмени – это учреждение, состоящее из 3 корпусов, 1005 воспитанников с 2 до 3 лет, 118 работников, из них 56 -педагогических. </w:t>
      </w:r>
      <w:r w:rsidR="00383C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0214E" w:rsidRPr="0070214E" w:rsidRDefault="00383CB5" w:rsidP="00383CB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14E" w:rsidRPr="0070214E">
        <w:rPr>
          <w:rFonts w:ascii="Times New Roman" w:eastAsia="Calibri" w:hAnsi="Times New Roman" w:cs="Times New Roman"/>
          <w:sz w:val="28"/>
          <w:szCs w:val="28"/>
        </w:rPr>
        <w:t>В программе развития прописана миссия нашего сада-это расширение возможностей, а значит, привлекательности ДОУ. Детский сад предоставляет возможность быть успешным, научить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="0070214E" w:rsidRPr="0070214E">
        <w:rPr>
          <w:rFonts w:ascii="Times New Roman" w:eastAsia="Calibri" w:hAnsi="Times New Roman" w:cs="Times New Roman"/>
          <w:sz w:val="28"/>
          <w:szCs w:val="28"/>
        </w:rPr>
        <w:t xml:space="preserve"> быть успешным, увидеть успех каждого. А я, как руководитель, должна обеспечить успех деятельности детей и педагогов, создать единое образовательное пространство для развития и саморазвития личности ребенка, педагога. Наш коллектив работает в творческ</w:t>
      </w:r>
      <w:r w:rsidR="005318FC">
        <w:rPr>
          <w:rFonts w:ascii="Times New Roman" w:eastAsia="Calibri" w:hAnsi="Times New Roman" w:cs="Times New Roman"/>
          <w:sz w:val="28"/>
          <w:szCs w:val="28"/>
        </w:rPr>
        <w:t>ом поисковом режиме;</w:t>
      </w:r>
      <w:r w:rsidR="0070214E" w:rsidRPr="0070214E">
        <w:rPr>
          <w:rFonts w:ascii="Times New Roman" w:eastAsia="Calibri" w:hAnsi="Times New Roman" w:cs="Times New Roman"/>
          <w:sz w:val="28"/>
          <w:szCs w:val="28"/>
        </w:rPr>
        <w:t xml:space="preserve"> уважение и доверие – норма жизни членов коллектива. Работа коллектива отмечена Почетной грамотой Тюменской городской Думы,2019г., Благодарностью Администрации города Тюмени, 2020 за большой вклад в воспитание подрастающего поколения.                                                                               </w:t>
      </w:r>
      <w:r w:rsidR="0070214E" w:rsidRPr="0070214E">
        <w:rPr>
          <w:rFonts w:ascii="Times New Roman" w:eastAsia="Calibri" w:hAnsi="Times New Roman" w:cs="Times New Roman"/>
          <w:sz w:val="28"/>
          <w:szCs w:val="28"/>
        </w:rPr>
        <w:tab/>
        <w:t xml:space="preserve">Закон «Об образовании в РФ и ФГОС ДОО определяют дошкольное образование первой ступенью образования, соответственно государство гарантирует не только доступность, но и качество дошкольного образования. Этот вопрос актуален и для нашего учреждения. В учреждении разработали систему внутренней оценки качества дошкольного образования, которая оценивает качество условий, созданных для образования детей; качество процессов, протекающих в педагогической системе; качество результатов дошкольного образования.                                                                  </w:t>
      </w:r>
    </w:p>
    <w:p w:rsidR="00944C4C" w:rsidRDefault="0070214E" w:rsidP="00944C4C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21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Основные показатели о</w:t>
      </w:r>
      <w:r w:rsidR="005318F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ценки качества образования в ДОУ</w:t>
      </w:r>
      <w:r w:rsidRPr="007021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70214E" w:rsidRPr="0070214E" w:rsidRDefault="00944C4C" w:rsidP="00944C4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0214E" w:rsidRPr="00944C4C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70214E" w:rsidRPr="00944C4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Анализ качества основных образовательных программ дошкольного </w:t>
      </w:r>
      <w:r w:rsidR="005318FC" w:rsidRPr="00944C4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           об</w:t>
      </w:r>
      <w:r w:rsidR="0070214E" w:rsidRPr="00944C4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разования</w:t>
      </w:r>
      <w:r w:rsidR="0070214E" w:rsidRPr="0070214E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  <w:r w:rsidR="0070214E" w:rsidRPr="0070214E">
        <w:rPr>
          <w:rFonts w:ascii="Times New Roman" w:eastAsia="Calibri" w:hAnsi="Times New Roman" w:cs="Times New Roman"/>
          <w:sz w:val="28"/>
          <w:szCs w:val="28"/>
        </w:rPr>
        <w:t xml:space="preserve"> содержание Основной образов</w:t>
      </w:r>
      <w:r w:rsidR="005318FC">
        <w:rPr>
          <w:rFonts w:ascii="Times New Roman" w:eastAsia="Calibri" w:hAnsi="Times New Roman" w:cs="Times New Roman"/>
          <w:sz w:val="28"/>
          <w:szCs w:val="28"/>
        </w:rPr>
        <w:t>ательной программы и 4 Адаптиро</w:t>
      </w:r>
      <w:r w:rsidR="0070214E" w:rsidRPr="0070214E">
        <w:rPr>
          <w:rFonts w:ascii="Times New Roman" w:eastAsia="Calibri" w:hAnsi="Times New Roman" w:cs="Times New Roman"/>
          <w:sz w:val="28"/>
          <w:szCs w:val="28"/>
        </w:rPr>
        <w:t>ванных образовательных программ выстроено в соответствии с научными принципами и по</w:t>
      </w:r>
      <w:r w:rsidR="0070214E">
        <w:rPr>
          <w:rFonts w:ascii="Times New Roman" w:eastAsia="Calibri" w:hAnsi="Times New Roman" w:cs="Times New Roman"/>
          <w:sz w:val="28"/>
          <w:szCs w:val="28"/>
        </w:rPr>
        <w:t xml:space="preserve">дходами, обозначенными ФГОС ДО. </w:t>
      </w:r>
      <w:r w:rsidR="0070214E" w:rsidRPr="0070214E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70214E" w:rsidRPr="0070214E">
        <w:rPr>
          <w:rFonts w:ascii="Times New Roman" w:eastAsia="Calibri" w:hAnsi="Times New Roman" w:cs="Times New Roman"/>
          <w:sz w:val="28"/>
          <w:szCs w:val="28"/>
        </w:rPr>
        <w:lastRenderedPageBreak/>
        <w:t>обеспечивают непрерывное и поступательное развитие личности ребенка на всех последующих этапах образования в условиях единой</w:t>
      </w:r>
      <w:r w:rsidR="00383CB5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системы.</w:t>
      </w:r>
    </w:p>
    <w:p w:rsidR="0070214E" w:rsidRPr="00944C4C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C4C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944C4C">
        <w:rPr>
          <w:rFonts w:ascii="Times New Roman" w:eastAsia="Calibri" w:hAnsi="Times New Roman" w:cs="Times New Roman"/>
          <w:b/>
          <w:i/>
          <w:sz w:val="28"/>
          <w:szCs w:val="28"/>
        </w:rPr>
        <w:t>Анализ условий осуществления образовательной деятельности</w:t>
      </w:r>
      <w:r w:rsidRPr="00944C4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0214E" w:rsidRPr="0070214E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14E">
        <w:rPr>
          <w:rFonts w:ascii="Times New Roman" w:eastAsia="Calibri" w:hAnsi="Times New Roman" w:cs="Times New Roman"/>
          <w:sz w:val="28"/>
          <w:szCs w:val="28"/>
        </w:rPr>
        <w:t>2.1 Качество психолого-педагогических условий образовательного процесса.</w:t>
      </w:r>
    </w:p>
    <w:p w:rsidR="0070214E" w:rsidRPr="0070214E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14E">
        <w:rPr>
          <w:rFonts w:ascii="Times New Roman" w:eastAsia="Calibri" w:hAnsi="Times New Roman" w:cs="Times New Roman"/>
          <w:sz w:val="28"/>
          <w:szCs w:val="28"/>
        </w:rPr>
        <w:t>Анализ документации по контролю показал, что педагоги владеют методикой дошкольного образования и воспитания, приемами взаимодействия с детьми. В процессе НОД наблюдаются партнерские взаимоотношения детей и взрослых за счет использования игры, заданий с использованием мультимедийных экранов, заданий разной трудности. Психологическое сопровождение осуществляется педагогом-психологом. Анкетирование по изучению стилей педагогического общения</w:t>
      </w:r>
      <w:r w:rsidR="00383CB5">
        <w:rPr>
          <w:rFonts w:ascii="Times New Roman" w:eastAsia="Calibri" w:hAnsi="Times New Roman" w:cs="Times New Roman"/>
          <w:sz w:val="28"/>
          <w:szCs w:val="28"/>
        </w:rPr>
        <w:t xml:space="preserve"> показало, что</w:t>
      </w:r>
      <w:r w:rsidRPr="0070214E">
        <w:rPr>
          <w:rFonts w:ascii="Times New Roman" w:eastAsia="Calibri" w:hAnsi="Times New Roman" w:cs="Times New Roman"/>
          <w:sz w:val="28"/>
          <w:szCs w:val="28"/>
        </w:rPr>
        <w:t xml:space="preserve"> преобладает демократический стиль. </w:t>
      </w:r>
    </w:p>
    <w:p w:rsidR="0070214E" w:rsidRPr="0070214E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14E">
        <w:rPr>
          <w:rFonts w:ascii="Times New Roman" w:eastAsia="Calibri" w:hAnsi="Times New Roman" w:cs="Times New Roman"/>
          <w:sz w:val="28"/>
          <w:szCs w:val="28"/>
        </w:rPr>
        <w:tab/>
        <w:t>С родителями (законными представителями) установлены партнерские отношения; созданы условия для проявления инициативы родителей. Активно принимает участие Совет родителей в управлении ДОУ. Работая, в условиях ограниченного доступа родителей в ДОУ для родителей и детей проводились дистанционные семейные мероприятия. На сайте разработан раздел «Дистанционное образование», где собрана информация по лексическим темам для занятий дома.</w:t>
      </w:r>
    </w:p>
    <w:p w:rsidR="0070214E" w:rsidRPr="0070214E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14E">
        <w:rPr>
          <w:rFonts w:ascii="Times New Roman" w:eastAsia="Calibri" w:hAnsi="Times New Roman" w:cs="Times New Roman"/>
          <w:sz w:val="28"/>
          <w:szCs w:val="28"/>
        </w:rPr>
        <w:tab/>
        <w:t>94 родителя получали консультативную, диагностическую, методическую помощь в рамках работы консультативно-методического пункта для детей семей с детьми, не охваченный дошкольным образованием. Всего услуг оказано-4204, в очном формате-583, в дистанционном -3521.</w:t>
      </w:r>
    </w:p>
    <w:p w:rsidR="0070214E" w:rsidRPr="0070214E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14E">
        <w:rPr>
          <w:rFonts w:ascii="Times New Roman" w:eastAsia="Calibri" w:hAnsi="Times New Roman" w:cs="Times New Roman"/>
          <w:sz w:val="28"/>
          <w:szCs w:val="28"/>
        </w:rPr>
        <w:t>Повысилась активность участия родителей в мероприятиях.</w:t>
      </w:r>
    </w:p>
    <w:p w:rsidR="0070214E" w:rsidRPr="0070214E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14E">
        <w:rPr>
          <w:rFonts w:ascii="Times New Roman" w:eastAsia="Calibri" w:hAnsi="Times New Roman" w:cs="Times New Roman"/>
          <w:sz w:val="28"/>
          <w:szCs w:val="28"/>
        </w:rPr>
        <w:tab/>
        <w:t>Созданы условия для 54 воспитанников с ОВЗ в соответствии с адаптированными образовательными программами, с индивидуальными образовательными маршрутами. Использование педагогами компьютерных технологий,</w:t>
      </w:r>
      <w:r w:rsidRPr="0070214E">
        <w:rPr>
          <w:rFonts w:ascii="Calibri" w:eastAsia="Times New Roman" w:hAnsi="Calibri" w:cs="Times New Roman"/>
          <w:color w:val="0D0D0D"/>
          <w:sz w:val="28"/>
          <w:szCs w:val="28"/>
        </w:rPr>
        <w:t xml:space="preserve"> </w:t>
      </w:r>
      <w:r w:rsidRPr="0070214E">
        <w:rPr>
          <w:rFonts w:ascii="Times New Roman" w:eastAsia="Times New Roman" w:hAnsi="Times New Roman" w:cs="Times New Roman"/>
          <w:color w:val="0D0D0D"/>
          <w:sz w:val="28"/>
          <w:szCs w:val="28"/>
        </w:rPr>
        <w:t>программно-аппаратный комплекса «Колибри» и «</w:t>
      </w:r>
      <w:proofErr w:type="spellStart"/>
      <w:r w:rsidRPr="0070214E">
        <w:rPr>
          <w:rFonts w:ascii="Times New Roman" w:eastAsia="Times New Roman" w:hAnsi="Times New Roman" w:cs="Times New Roman"/>
          <w:color w:val="0D0D0D"/>
          <w:sz w:val="28"/>
          <w:szCs w:val="28"/>
        </w:rPr>
        <w:t>Алма</w:t>
      </w:r>
      <w:proofErr w:type="spellEnd"/>
      <w:r w:rsidRPr="0070214E">
        <w:rPr>
          <w:rFonts w:ascii="Times New Roman" w:eastAsia="Times New Roman" w:hAnsi="Times New Roman" w:cs="Times New Roman"/>
          <w:color w:val="0D0D0D"/>
          <w:sz w:val="28"/>
          <w:szCs w:val="28"/>
        </w:rPr>
        <w:t>» позволили создать положительную мотивацию, активизировать познавательную деятельность детей ОВЗ.</w:t>
      </w:r>
    </w:p>
    <w:p w:rsidR="0070214E" w:rsidRPr="00944C4C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44C4C">
        <w:rPr>
          <w:rFonts w:ascii="Times New Roman" w:eastAsia="Calibri" w:hAnsi="Times New Roman" w:cs="Times New Roman"/>
          <w:i/>
          <w:sz w:val="28"/>
          <w:szCs w:val="28"/>
        </w:rPr>
        <w:t>2.2. Качество развивающей РППС в ДОУ</w:t>
      </w:r>
      <w:r w:rsidRPr="00944C4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70214E" w:rsidRPr="0070214E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14E">
        <w:rPr>
          <w:rFonts w:ascii="Times New Roman" w:eastAsia="Calibri" w:hAnsi="Times New Roman" w:cs="Times New Roman"/>
          <w:sz w:val="28"/>
          <w:szCs w:val="28"/>
        </w:rPr>
        <w:t>Созданная РППС в учреждении направлена на формирование активности воспитанников, что в достаточной степени обеспечивает развитие разных видов детской деятельности. Развивающая среда организована с учетом культурных, климатических условий, с учетом интересов детей. Среда меняется, обновляется. Этому способствуют конкурсы, проводимые в саду: смотр-конкурс «Знакомьтесь, наша группа!», «Игры по формированию основ здорового образа жизни», «Оснащение групп и прогулочных участков для организации двигательной активности в зимний период времени», «Огород на подоконнике».</w:t>
      </w:r>
      <w:r w:rsidR="000503D7">
        <w:rPr>
          <w:rFonts w:ascii="Times New Roman" w:eastAsia="Calibri" w:hAnsi="Times New Roman" w:cs="Times New Roman"/>
          <w:sz w:val="28"/>
          <w:szCs w:val="28"/>
        </w:rPr>
        <w:t xml:space="preserve"> В учреждении созданы необходимые материально-технические условия, которые обеспечивают развитие образовательной инфраструктуры в соответствии с требованиями нормативной базы и образовательных программ.</w:t>
      </w:r>
    </w:p>
    <w:p w:rsidR="0070214E" w:rsidRPr="0070214E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1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 2021 год</w:t>
      </w:r>
      <w:r w:rsidR="00383CB5">
        <w:rPr>
          <w:rFonts w:ascii="Times New Roman" w:eastAsia="Calibri" w:hAnsi="Times New Roman" w:cs="Times New Roman"/>
          <w:sz w:val="28"/>
          <w:szCs w:val="28"/>
        </w:rPr>
        <w:t>: были оборудованы</w:t>
      </w:r>
      <w:r w:rsidRPr="0070214E">
        <w:rPr>
          <w:rFonts w:ascii="Times New Roman" w:eastAsia="Calibri" w:hAnsi="Times New Roman" w:cs="Times New Roman"/>
          <w:sz w:val="28"/>
          <w:szCs w:val="28"/>
        </w:rPr>
        <w:t xml:space="preserve"> в 7 группах уголки уединения детей; приобретено: программно-аппаратный комплекс «Колибри» с</w:t>
      </w:r>
      <w:r w:rsidRPr="0070214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комплексом интерактивных развивающих занятий «Волшебная поляна», «Инженерная школа», «Страна чудес» и интерактивный редактор «Сова», в их составе 400 игр</w:t>
      </w:r>
      <w:r w:rsidRPr="0070214E">
        <w:rPr>
          <w:rFonts w:ascii="Times New Roman" w:eastAsia="Calibri" w:hAnsi="Times New Roman" w:cs="Times New Roman"/>
          <w:sz w:val="28"/>
          <w:szCs w:val="28"/>
        </w:rPr>
        <w:t>, программно-дидактический комплекс «Логомер2», «</w:t>
      </w:r>
      <w:proofErr w:type="spellStart"/>
      <w:r w:rsidRPr="0070214E">
        <w:rPr>
          <w:rFonts w:ascii="Times New Roman" w:eastAsia="Calibri" w:hAnsi="Times New Roman" w:cs="Times New Roman"/>
          <w:sz w:val="28"/>
          <w:szCs w:val="28"/>
        </w:rPr>
        <w:t>Мерсибо</w:t>
      </w:r>
      <w:proofErr w:type="spellEnd"/>
      <w:r w:rsidRPr="0070214E">
        <w:rPr>
          <w:rFonts w:ascii="Times New Roman" w:eastAsia="Calibri" w:hAnsi="Times New Roman" w:cs="Times New Roman"/>
          <w:sz w:val="28"/>
          <w:szCs w:val="28"/>
        </w:rPr>
        <w:t xml:space="preserve"> Плюс 2» -каждый содержит по 90 игр; 6 </w:t>
      </w:r>
      <w:proofErr w:type="spellStart"/>
      <w:r w:rsidRPr="0070214E">
        <w:rPr>
          <w:rFonts w:ascii="Times New Roman" w:eastAsia="Calibri" w:hAnsi="Times New Roman" w:cs="Times New Roman"/>
          <w:sz w:val="28"/>
          <w:szCs w:val="28"/>
        </w:rPr>
        <w:t>ЛогоРоботов</w:t>
      </w:r>
      <w:proofErr w:type="spellEnd"/>
      <w:r w:rsidRPr="0070214E">
        <w:rPr>
          <w:rFonts w:ascii="Times New Roman" w:eastAsia="Calibri" w:hAnsi="Times New Roman" w:cs="Times New Roman"/>
          <w:sz w:val="28"/>
          <w:szCs w:val="28"/>
        </w:rPr>
        <w:t xml:space="preserve"> Пчела, набор программирования </w:t>
      </w:r>
      <w:proofErr w:type="spellStart"/>
      <w:r w:rsidRPr="0070214E">
        <w:rPr>
          <w:rFonts w:ascii="Times New Roman" w:eastAsia="Calibri" w:hAnsi="Times New Roman" w:cs="Times New Roman"/>
          <w:sz w:val="28"/>
          <w:szCs w:val="28"/>
        </w:rPr>
        <w:t>Куборобот</w:t>
      </w:r>
      <w:proofErr w:type="spellEnd"/>
      <w:r w:rsidRPr="0070214E">
        <w:rPr>
          <w:rFonts w:ascii="Times New Roman" w:eastAsia="Calibri" w:hAnsi="Times New Roman" w:cs="Times New Roman"/>
          <w:sz w:val="28"/>
          <w:szCs w:val="28"/>
        </w:rPr>
        <w:t xml:space="preserve">; 3 ноутбука для работы педагогов; новая мебель в 3 группы сада; оформлена стеновая панель- </w:t>
      </w:r>
      <w:proofErr w:type="spellStart"/>
      <w:r w:rsidRPr="0070214E">
        <w:rPr>
          <w:rFonts w:ascii="Times New Roman" w:eastAsia="Calibri" w:hAnsi="Times New Roman" w:cs="Times New Roman"/>
          <w:sz w:val="28"/>
          <w:szCs w:val="28"/>
        </w:rPr>
        <w:t>бизиборд</w:t>
      </w:r>
      <w:proofErr w:type="spellEnd"/>
      <w:r w:rsidRPr="0070214E">
        <w:rPr>
          <w:rFonts w:ascii="Times New Roman" w:eastAsia="Calibri" w:hAnsi="Times New Roman" w:cs="Times New Roman"/>
          <w:sz w:val="28"/>
          <w:szCs w:val="28"/>
        </w:rPr>
        <w:t xml:space="preserve"> «МЧС» в холле 1корпуса.</w:t>
      </w:r>
    </w:p>
    <w:p w:rsidR="0070214E" w:rsidRPr="0070214E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14E">
        <w:rPr>
          <w:rFonts w:ascii="Times New Roman" w:eastAsia="Calibri" w:hAnsi="Times New Roman" w:cs="Times New Roman"/>
          <w:sz w:val="28"/>
          <w:szCs w:val="28"/>
        </w:rPr>
        <w:t>2.3. Деятельность по сохранению и укреплению здоровья детей осуществляется по программе «Здоровье». За 2021 год индекс здоровья составил 40,3%.</w:t>
      </w:r>
    </w:p>
    <w:p w:rsidR="0070214E" w:rsidRPr="0070214E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14E">
        <w:rPr>
          <w:rFonts w:ascii="Times New Roman" w:eastAsia="Calibri" w:hAnsi="Times New Roman" w:cs="Times New Roman"/>
          <w:sz w:val="28"/>
          <w:szCs w:val="28"/>
        </w:rPr>
        <w:t xml:space="preserve">2.4. Итоги работы </w:t>
      </w:r>
      <w:r w:rsidR="005318FC">
        <w:rPr>
          <w:rFonts w:ascii="Times New Roman" w:eastAsia="Calibri" w:hAnsi="Times New Roman" w:cs="Times New Roman"/>
          <w:sz w:val="28"/>
          <w:szCs w:val="28"/>
        </w:rPr>
        <w:t>«</w:t>
      </w:r>
      <w:r w:rsidRPr="0070214E">
        <w:rPr>
          <w:rFonts w:ascii="Times New Roman" w:eastAsia="Calibri" w:hAnsi="Times New Roman" w:cs="Times New Roman"/>
          <w:sz w:val="28"/>
          <w:szCs w:val="28"/>
        </w:rPr>
        <w:t>Школы профессионального роста</w:t>
      </w:r>
      <w:r w:rsidR="005318F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0214E">
        <w:rPr>
          <w:rFonts w:ascii="Times New Roman" w:eastAsia="Calibri" w:hAnsi="Times New Roman" w:cs="Times New Roman"/>
          <w:sz w:val="28"/>
          <w:szCs w:val="28"/>
        </w:rPr>
        <w:t>-детский сад на 100% укомплектован педагогическими кадрами; 67% имеет первую и высшую квалификационную категор</w:t>
      </w:r>
      <w:r w:rsidR="005318FC">
        <w:rPr>
          <w:rFonts w:ascii="Times New Roman" w:eastAsia="Calibri" w:hAnsi="Times New Roman" w:cs="Times New Roman"/>
          <w:sz w:val="28"/>
          <w:szCs w:val="28"/>
        </w:rPr>
        <w:t xml:space="preserve">ию; </w:t>
      </w:r>
      <w:r w:rsidRPr="0070214E">
        <w:rPr>
          <w:rFonts w:ascii="Times New Roman" w:eastAsia="Calibri" w:hAnsi="Times New Roman" w:cs="Times New Roman"/>
          <w:sz w:val="28"/>
          <w:szCs w:val="28"/>
        </w:rPr>
        <w:t>100% прошли курсы повышения квалификации за последние 3 года.</w:t>
      </w:r>
    </w:p>
    <w:p w:rsidR="0070214E" w:rsidRPr="00944C4C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C4C">
        <w:rPr>
          <w:rFonts w:ascii="Times New Roman" w:eastAsia="Calibri" w:hAnsi="Times New Roman" w:cs="Times New Roman"/>
          <w:b/>
          <w:i/>
          <w:sz w:val="28"/>
          <w:szCs w:val="28"/>
        </w:rPr>
        <w:t>3.Результаты образовательной деятельности</w:t>
      </w:r>
      <w:r w:rsidRPr="00944C4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0214E" w:rsidRPr="0070214E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14E">
        <w:rPr>
          <w:rFonts w:ascii="Times New Roman" w:eastAsia="Calibri" w:hAnsi="Times New Roman" w:cs="Times New Roman"/>
          <w:sz w:val="28"/>
          <w:szCs w:val="28"/>
        </w:rPr>
        <w:t xml:space="preserve">Удовлетворенность родителей качеством ДО-100%.  </w:t>
      </w:r>
    </w:p>
    <w:p w:rsidR="0070214E" w:rsidRPr="0070214E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0214E">
        <w:rPr>
          <w:rFonts w:ascii="Times New Roman" w:eastAsia="Calibri" w:hAnsi="Times New Roman" w:cs="Times New Roman"/>
          <w:sz w:val="28"/>
          <w:szCs w:val="28"/>
        </w:rPr>
        <w:t>64% воспитанников охвачены дополнительными образовательным услугами: 14 образовательных и 2 оздоровительные, 1сервисная услуга.</w:t>
      </w:r>
    </w:p>
    <w:p w:rsidR="0070214E" w:rsidRPr="0070214E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14E">
        <w:rPr>
          <w:rFonts w:ascii="Times New Roman" w:eastAsia="Calibri" w:hAnsi="Times New Roman" w:cs="Times New Roman"/>
          <w:sz w:val="28"/>
          <w:szCs w:val="28"/>
        </w:rPr>
        <w:t>100% родителей удовлетворены качеством психолого-педагогической, методической и консультативной помощи родителям в КМП.</w:t>
      </w:r>
    </w:p>
    <w:p w:rsidR="0070214E" w:rsidRPr="0070214E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14E">
        <w:rPr>
          <w:rFonts w:ascii="Times New Roman" w:eastAsia="Calibri" w:hAnsi="Times New Roman" w:cs="Times New Roman"/>
          <w:sz w:val="28"/>
          <w:szCs w:val="28"/>
        </w:rPr>
        <w:t>85% воспитанников (6-7) лет освоили основную образовательную программу дошкольного образования на высоком уровне.</w:t>
      </w:r>
    </w:p>
    <w:p w:rsidR="0070214E" w:rsidRPr="00944C4C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4C4C">
        <w:rPr>
          <w:rFonts w:ascii="Times New Roman" w:eastAsia="Calibri" w:hAnsi="Times New Roman" w:cs="Times New Roman"/>
          <w:i/>
          <w:sz w:val="28"/>
          <w:szCs w:val="28"/>
        </w:rPr>
        <w:t>Значимые достижение педагогического коллектива:</w:t>
      </w:r>
    </w:p>
    <w:p w:rsidR="0070214E" w:rsidRPr="0070214E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14E">
        <w:rPr>
          <w:rFonts w:ascii="Times New Roman" w:eastAsia="Calibri" w:hAnsi="Times New Roman" w:cs="Times New Roman"/>
          <w:sz w:val="28"/>
          <w:szCs w:val="28"/>
        </w:rPr>
        <w:t>Лауреат Всероссийского конкурса «Новаторство в образовании-2019», номинация «Самый успешный проект-2019» в области патриотического воспитания. Лауреат Всероссийского конкурса «500 лучших образовательных организаций страны-2020», номинация «Образовательная организация-территория воспитания Гражданина и патриота Рос</w:t>
      </w:r>
      <w:r w:rsidR="005318FC">
        <w:rPr>
          <w:rFonts w:ascii="Times New Roman" w:eastAsia="Calibri" w:hAnsi="Times New Roman" w:cs="Times New Roman"/>
          <w:sz w:val="28"/>
          <w:szCs w:val="28"/>
        </w:rPr>
        <w:t>с</w:t>
      </w:r>
      <w:r w:rsidRPr="0070214E">
        <w:rPr>
          <w:rFonts w:ascii="Times New Roman" w:eastAsia="Calibri" w:hAnsi="Times New Roman" w:cs="Times New Roman"/>
          <w:sz w:val="28"/>
          <w:szCs w:val="28"/>
        </w:rPr>
        <w:t>ии-2020».</w:t>
      </w:r>
    </w:p>
    <w:p w:rsidR="0070214E" w:rsidRPr="0070214E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14E">
        <w:rPr>
          <w:rFonts w:ascii="Times New Roman" w:eastAsia="Calibri" w:hAnsi="Times New Roman" w:cs="Times New Roman"/>
          <w:sz w:val="28"/>
          <w:szCs w:val="28"/>
        </w:rPr>
        <w:t>Лауреат Всероссийского конкурса «Лучшие дошкольные образовательные организации РФ-2021»</w:t>
      </w:r>
    </w:p>
    <w:p w:rsidR="0070214E" w:rsidRPr="0070214E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4C4C">
        <w:rPr>
          <w:rFonts w:ascii="Times New Roman" w:eastAsia="Calibri" w:hAnsi="Times New Roman" w:cs="Times New Roman"/>
          <w:b/>
          <w:i/>
          <w:sz w:val="28"/>
          <w:szCs w:val="28"/>
        </w:rPr>
        <w:t>4. Совершенствование управлением качеством ДО</w:t>
      </w:r>
      <w:r w:rsidRPr="0070214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0214E" w:rsidRPr="00944C4C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4C4C">
        <w:rPr>
          <w:rFonts w:ascii="Times New Roman" w:eastAsia="Calibri" w:hAnsi="Times New Roman" w:cs="Times New Roman"/>
          <w:i/>
          <w:sz w:val="28"/>
          <w:szCs w:val="28"/>
        </w:rPr>
        <w:t>Выступление руководителя на мероприятиях различного уровня:</w:t>
      </w:r>
    </w:p>
    <w:p w:rsidR="0070214E" w:rsidRPr="0070214E" w:rsidRDefault="0070214E" w:rsidP="0070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14E">
        <w:rPr>
          <w:rFonts w:ascii="Times New Roman" w:eastAsia="Times New Roman" w:hAnsi="Times New Roman" w:cs="Times New Roman"/>
          <w:sz w:val="28"/>
          <w:szCs w:val="28"/>
        </w:rPr>
        <w:t xml:space="preserve">10 Международная конференция «Воспитание и обучение детей младшего возраста» (ЕССЕ2020) – доклад «Создание образовательной среды для детей с ОВЗ в ДОУ», </w:t>
      </w:r>
      <w:r w:rsidRPr="0070214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0214E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Всероссийский пед</w:t>
      </w:r>
      <w:r w:rsidR="005242CB">
        <w:rPr>
          <w:rFonts w:ascii="Times New Roman" w:eastAsia="Times New Roman" w:hAnsi="Times New Roman" w:cs="Times New Roman"/>
          <w:sz w:val="28"/>
          <w:szCs w:val="28"/>
        </w:rPr>
        <w:t>агогический съезд «Моя страна» в</w:t>
      </w:r>
      <w:r w:rsidRPr="0070214E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Санкт-Петербурге</w:t>
      </w:r>
      <w:r w:rsidR="005242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14E">
        <w:rPr>
          <w:rFonts w:ascii="Times New Roman" w:eastAsia="Times New Roman" w:hAnsi="Times New Roman" w:cs="Times New Roman"/>
          <w:sz w:val="28"/>
          <w:szCs w:val="28"/>
        </w:rPr>
        <w:t>апрель 2021- выступление «Использование информационно-компьютерных технологий в коррекционно-развивающей работе с детьми ОВЗ».</w:t>
      </w:r>
      <w:r w:rsidR="00524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14E">
        <w:rPr>
          <w:rFonts w:ascii="Times New Roman" w:eastAsia="Times New Roman" w:hAnsi="Times New Roman" w:cs="Times New Roman"/>
          <w:sz w:val="28"/>
          <w:szCs w:val="28"/>
        </w:rPr>
        <w:t>Лауреат Всероссийского конкурса «500 лучших образовательных организаций страны-2021», номинация «Лидер в образовании»</w:t>
      </w:r>
      <w:r w:rsidR="00944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FAA" w:rsidRPr="00507514" w:rsidRDefault="0070214E" w:rsidP="00507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14E">
        <w:rPr>
          <w:rFonts w:ascii="Times New Roman" w:eastAsia="Calibri" w:hAnsi="Times New Roman" w:cs="Times New Roman"/>
          <w:sz w:val="28"/>
          <w:szCs w:val="28"/>
        </w:rPr>
        <w:tab/>
        <w:t>По итогам ВСОКО была получена объективная информация о к</w:t>
      </w:r>
      <w:r w:rsidR="005242CB">
        <w:rPr>
          <w:rFonts w:ascii="Times New Roman" w:eastAsia="Calibri" w:hAnsi="Times New Roman" w:cs="Times New Roman"/>
          <w:sz w:val="28"/>
          <w:szCs w:val="28"/>
        </w:rPr>
        <w:t xml:space="preserve">ачестве образования, </w:t>
      </w:r>
      <w:r w:rsidR="005242CB" w:rsidRPr="005242CB">
        <w:rPr>
          <w:rFonts w:ascii="Times New Roman" w:eastAsia="Calibri" w:hAnsi="Times New Roman" w:cs="Times New Roman"/>
          <w:sz w:val="28"/>
          <w:szCs w:val="28"/>
        </w:rPr>
        <w:t xml:space="preserve">которая </w:t>
      </w:r>
      <w:r w:rsidR="005242CB" w:rsidRPr="005242CB">
        <w:rPr>
          <w:rFonts w:ascii="Times New Roman" w:hAnsi="Times New Roman" w:cs="Times New Roman"/>
          <w:color w:val="181818"/>
          <w:sz w:val="28"/>
          <w:szCs w:val="28"/>
        </w:rPr>
        <w:t>является основой</w:t>
      </w:r>
      <w:r w:rsidR="005242CB" w:rsidRPr="005242CB">
        <w:rPr>
          <w:rFonts w:ascii="Times New Roman" w:hAnsi="Times New Roman" w:cs="Times New Roman"/>
          <w:color w:val="181818"/>
          <w:sz w:val="28"/>
          <w:szCs w:val="28"/>
        </w:rPr>
        <w:t xml:space="preserve"> для принятия управленческих решений</w:t>
      </w:r>
      <w:r w:rsidR="005242CB" w:rsidRPr="005242CB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5242CB">
        <w:rPr>
          <w:rFonts w:ascii="Times New Roman" w:hAnsi="Times New Roman" w:cs="Times New Roman"/>
          <w:color w:val="181818"/>
          <w:sz w:val="28"/>
          <w:szCs w:val="28"/>
        </w:rPr>
        <w:t xml:space="preserve"> для составление </w:t>
      </w:r>
      <w:r w:rsidRPr="005242CB">
        <w:rPr>
          <w:rFonts w:ascii="Times New Roman" w:eastAsia="Calibri" w:hAnsi="Times New Roman" w:cs="Times New Roman"/>
          <w:sz w:val="28"/>
          <w:szCs w:val="28"/>
        </w:rPr>
        <w:t xml:space="preserve">ежегодного отчета о результатах </w:t>
      </w:r>
      <w:proofErr w:type="spellStart"/>
      <w:r w:rsidRPr="005242CB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5242CB">
        <w:rPr>
          <w:rFonts w:ascii="Times New Roman" w:eastAsia="Calibri" w:hAnsi="Times New Roman" w:cs="Times New Roman"/>
          <w:sz w:val="28"/>
          <w:szCs w:val="28"/>
        </w:rPr>
        <w:t xml:space="preserve"> ДОУ, планирования на новый учебный год, внесений </w:t>
      </w:r>
      <w:r w:rsidR="005242CB">
        <w:rPr>
          <w:rFonts w:ascii="Times New Roman" w:eastAsia="Calibri" w:hAnsi="Times New Roman" w:cs="Times New Roman"/>
          <w:sz w:val="28"/>
          <w:szCs w:val="28"/>
        </w:rPr>
        <w:t xml:space="preserve">изменений </w:t>
      </w:r>
      <w:r w:rsidRPr="005242CB">
        <w:rPr>
          <w:rFonts w:ascii="Times New Roman" w:eastAsia="Calibri" w:hAnsi="Times New Roman" w:cs="Times New Roman"/>
          <w:sz w:val="28"/>
          <w:szCs w:val="28"/>
        </w:rPr>
        <w:t>в Программу развития ДОУ.</w:t>
      </w:r>
      <w:bookmarkStart w:id="0" w:name="_GoBack"/>
      <w:bookmarkEnd w:id="0"/>
    </w:p>
    <w:sectPr w:rsidR="00E85FAA" w:rsidRPr="0050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D9"/>
    <w:rsid w:val="000503D7"/>
    <w:rsid w:val="00110DD9"/>
    <w:rsid w:val="001B00C0"/>
    <w:rsid w:val="00383CB5"/>
    <w:rsid w:val="00507514"/>
    <w:rsid w:val="005242CB"/>
    <w:rsid w:val="005318FC"/>
    <w:rsid w:val="0070214E"/>
    <w:rsid w:val="00944C4C"/>
    <w:rsid w:val="00E8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9008"/>
  <w15:chartTrackingRefBased/>
  <w15:docId w15:val="{17A7FFBF-7A23-4B9E-A82D-70649C52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Витальевна</dc:creator>
  <cp:keywords/>
  <dc:description/>
  <cp:lastModifiedBy>Larisa</cp:lastModifiedBy>
  <cp:revision>8</cp:revision>
  <dcterms:created xsi:type="dcterms:W3CDTF">2022-02-15T15:36:00Z</dcterms:created>
  <dcterms:modified xsi:type="dcterms:W3CDTF">2022-02-18T05:13:00Z</dcterms:modified>
</cp:coreProperties>
</file>