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A9" w:rsidRPr="00312294" w:rsidRDefault="006642AD" w:rsidP="00D906B8">
      <w:pPr>
        <w:pStyle w:val="ac"/>
        <w:rPr>
          <w:rFonts w:cs="Times New Roman"/>
          <w:b/>
          <w:sz w:val="28"/>
          <w:szCs w:val="28"/>
          <w:lang w:eastAsia="ru-RU"/>
        </w:rPr>
      </w:pPr>
      <w:r w:rsidRPr="00312294">
        <w:rPr>
          <w:rFonts w:cs="Times New Roman"/>
          <w:b/>
          <w:sz w:val="28"/>
          <w:szCs w:val="28"/>
          <w:lang w:eastAsia="ru-RU"/>
        </w:rPr>
        <w:t xml:space="preserve">                   </w:t>
      </w:r>
      <w:r w:rsidR="00D906B8" w:rsidRPr="00312294">
        <w:rPr>
          <w:rFonts w:cs="Times New Roman"/>
          <w:b/>
          <w:sz w:val="28"/>
          <w:szCs w:val="28"/>
          <w:lang w:eastAsia="ru-RU"/>
        </w:rPr>
        <w:t xml:space="preserve">                                  </w:t>
      </w:r>
      <w:r w:rsidRPr="00312294">
        <w:rPr>
          <w:rFonts w:cs="Times New Roman"/>
          <w:b/>
          <w:sz w:val="28"/>
          <w:szCs w:val="28"/>
          <w:lang w:eastAsia="ru-RU"/>
        </w:rPr>
        <w:t xml:space="preserve"> </w:t>
      </w:r>
      <w:r w:rsidR="001124A9" w:rsidRPr="00312294">
        <w:rPr>
          <w:rFonts w:cs="Times New Roman"/>
          <w:b/>
          <w:sz w:val="28"/>
          <w:szCs w:val="28"/>
          <w:lang w:eastAsia="ru-RU"/>
        </w:rPr>
        <w:t>«Тропинка добра»</w:t>
      </w:r>
    </w:p>
    <w:p w:rsidR="00D906B8" w:rsidRPr="00312294" w:rsidRDefault="00D906B8" w:rsidP="00D906B8">
      <w:pPr>
        <w:pStyle w:val="ac"/>
        <w:rPr>
          <w:rFonts w:cs="Times New Roman"/>
          <w:sz w:val="28"/>
          <w:szCs w:val="28"/>
          <w:lang w:eastAsia="ru-RU"/>
        </w:rPr>
      </w:pPr>
      <w:r w:rsidRPr="00312294">
        <w:rPr>
          <w:rFonts w:cs="Times New Roman"/>
          <w:b/>
          <w:sz w:val="28"/>
          <w:szCs w:val="28"/>
          <w:lang w:eastAsia="ru-RU"/>
        </w:rPr>
        <w:t>Цель:</w:t>
      </w:r>
      <w:r w:rsidRPr="00312294">
        <w:rPr>
          <w:rFonts w:cs="Times New Roman"/>
          <w:sz w:val="28"/>
          <w:szCs w:val="28"/>
          <w:lang w:eastAsia="ru-RU"/>
        </w:rPr>
        <w:t xml:space="preserve"> обобщение представлений детей о доброте как о ценном качестве человека, развитие социальных чувств, взаимопомощи. </w:t>
      </w:r>
    </w:p>
    <w:p w:rsidR="00D906B8" w:rsidRPr="00312294" w:rsidRDefault="00D906B8" w:rsidP="00D906B8">
      <w:pPr>
        <w:pStyle w:val="ac"/>
        <w:rPr>
          <w:rFonts w:cs="Times New Roman"/>
          <w:sz w:val="28"/>
          <w:szCs w:val="28"/>
          <w:lang w:eastAsia="ru-RU"/>
        </w:rPr>
      </w:pPr>
      <w:r w:rsidRPr="00312294">
        <w:rPr>
          <w:rFonts w:cs="Times New Roman"/>
          <w:b/>
          <w:sz w:val="28"/>
          <w:szCs w:val="28"/>
          <w:lang w:eastAsia="ru-RU"/>
        </w:rPr>
        <w:t>Задачи:</w:t>
      </w:r>
      <w:r w:rsidRPr="00312294">
        <w:rPr>
          <w:rFonts w:cs="Times New Roman"/>
          <w:sz w:val="28"/>
          <w:szCs w:val="28"/>
          <w:lang w:eastAsia="ru-RU"/>
        </w:rPr>
        <w:t xml:space="preserve">  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отношении; активизировать словарь детей (добро, радость, счастье, забота, внимание); воспитывать дружеские взаимоотношения между детьми по средствам речевой, игровой деятельности; </w:t>
      </w:r>
    </w:p>
    <w:p w:rsidR="00D906B8" w:rsidRPr="00312294" w:rsidRDefault="00D906B8" w:rsidP="00D906B8">
      <w:pPr>
        <w:pStyle w:val="ac"/>
        <w:rPr>
          <w:rFonts w:cs="Times New Roman"/>
          <w:sz w:val="28"/>
          <w:szCs w:val="28"/>
          <w:lang w:eastAsia="ru-RU"/>
        </w:rPr>
      </w:pPr>
      <w:r w:rsidRPr="00312294">
        <w:rPr>
          <w:rFonts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312294">
        <w:rPr>
          <w:rFonts w:cs="Times New Roman"/>
          <w:sz w:val="28"/>
          <w:szCs w:val="28"/>
          <w:lang w:eastAsia="ru-RU"/>
        </w:rPr>
        <w:t>рассматривание иллюстраций, чтение стихов, пословиц о добре, просмотр мультфильмов, чтение сказок о добре.</w:t>
      </w:r>
    </w:p>
    <w:p w:rsidR="00D906B8" w:rsidRPr="00312294" w:rsidRDefault="00D906B8" w:rsidP="00D906B8">
      <w:pPr>
        <w:pStyle w:val="ac"/>
        <w:rPr>
          <w:rFonts w:cs="Times New Roman"/>
          <w:sz w:val="28"/>
          <w:szCs w:val="28"/>
          <w:lang w:eastAsia="ru-RU"/>
        </w:rPr>
      </w:pPr>
      <w:r w:rsidRPr="00312294">
        <w:rPr>
          <w:rFonts w:cs="Times New Roman"/>
          <w:b/>
          <w:sz w:val="28"/>
          <w:szCs w:val="28"/>
          <w:lang w:eastAsia="ru-RU"/>
        </w:rPr>
        <w:t>Материал</w:t>
      </w:r>
      <w:r w:rsidRPr="00312294">
        <w:rPr>
          <w:rFonts w:cs="Times New Roman"/>
          <w:sz w:val="28"/>
          <w:szCs w:val="28"/>
          <w:lang w:eastAsia="ru-RU"/>
        </w:rPr>
        <w:t>: отрывок «Дорога добра»,  сюжетные картинки с изображе</w:t>
      </w:r>
      <w:r w:rsidR="00312294" w:rsidRPr="00312294">
        <w:rPr>
          <w:rFonts w:cs="Times New Roman"/>
          <w:sz w:val="28"/>
          <w:szCs w:val="28"/>
          <w:lang w:eastAsia="ru-RU"/>
        </w:rPr>
        <w:t>нием хороших и плохих поступков, сердечки.</w:t>
      </w:r>
    </w:p>
    <w:p w:rsidR="001124A9" w:rsidRPr="00312294" w:rsidRDefault="00312294" w:rsidP="00D906B8">
      <w:pPr>
        <w:pStyle w:val="ac"/>
        <w:rPr>
          <w:rFonts w:cs="Times New Roman"/>
          <w:b/>
          <w:color w:val="83A629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 w:rsidRPr="00312294">
        <w:rPr>
          <w:rFonts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1124A9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Воспитатель: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 xml:space="preserve"> Сегодня я приглашаю вас в мир </w:t>
      </w:r>
      <w:r w:rsidR="001124A9"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, где ждёт вас сюрприз – волшебная шкатулка с подарком для вас. Но попасть в этот мир можно только по </w:t>
      </w:r>
      <w:r w:rsidR="001124A9"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124A9" w:rsidRPr="00312294">
        <w:rPr>
          <w:rFonts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тропинке добра</w:t>
      </w:r>
      <w:r w:rsidR="001124A9"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. Эта дорога </w:t>
      </w:r>
      <w:r w:rsidR="001124A9"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дел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, </w:t>
      </w:r>
      <w:r w:rsidR="001124A9"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слов и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, конечно же, </w:t>
      </w:r>
      <w:r w:rsidR="001124A9"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людей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.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Звучит отрывок </w:t>
      </w:r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 </w:t>
      </w:r>
      <w:r w:rsidRPr="00312294">
        <w:rPr>
          <w:rFonts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добра</w:t>
      </w:r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12294">
        <w:rPr>
          <w:rFonts w:cs="Times New Roman"/>
          <w:color w:val="111111"/>
          <w:sz w:val="28"/>
          <w:szCs w:val="28"/>
          <w:lang w:eastAsia="ru-RU"/>
        </w:rPr>
        <w:t> по дороге с облаками.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«Раз, два, три, четыре, пять -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Вместе мы пойдём гулять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Ручки к солнцу потянулись,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Мы друг другу улыбнулись.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Быстро за руки возьмёмся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И в кружочек соберёмся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Если хмуримся с утра,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Нам поможет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312294">
        <w:rPr>
          <w:rFonts w:cs="Times New Roman"/>
          <w:color w:val="111111"/>
          <w:sz w:val="28"/>
          <w:szCs w:val="28"/>
          <w:lang w:eastAsia="ru-RU"/>
        </w:rPr>
        <w:t>.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выполняют движения </w:t>
      </w:r>
      <w:proofErr w:type="gramStart"/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согласно текста</w:t>
      </w:r>
      <w:proofErr w:type="gramEnd"/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- Я желаю, чтобы сегодня у нас с вами было все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по-доброму</w:t>
      </w: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, замечательно и приглашаю сесть </w:t>
      </w:r>
      <w:proofErr w:type="gramStart"/>
      <w:r w:rsidRPr="00312294">
        <w:rPr>
          <w:rFonts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312294">
        <w:rPr>
          <w:rFonts w:cs="Times New Roman"/>
          <w:color w:val="111111"/>
          <w:sz w:val="28"/>
          <w:szCs w:val="28"/>
          <w:lang w:eastAsia="ru-RU"/>
        </w:rPr>
        <w:t>. Пусть вам будет тепло, хорошо и уютно. Итак, отправляемся в мир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312294">
        <w:rPr>
          <w:rFonts w:cs="Times New Roman"/>
          <w:color w:val="111111"/>
          <w:sz w:val="28"/>
          <w:szCs w:val="28"/>
          <w:lang w:eastAsia="ru-RU"/>
        </w:rPr>
        <w:t>.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2294">
        <w:rPr>
          <w:rFonts w:cs="Times New Roman"/>
          <w:color w:val="111111"/>
          <w:sz w:val="28"/>
          <w:szCs w:val="28"/>
          <w:lang w:eastAsia="ru-RU"/>
        </w:rPr>
        <w:t>: Ребята, а что такое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312294">
        <w:rPr>
          <w:rFonts w:cs="Times New Roman"/>
          <w:color w:val="111111"/>
          <w:sz w:val="28"/>
          <w:szCs w:val="28"/>
          <w:lang w:eastAsia="ru-RU"/>
        </w:rPr>
        <w:t>? Что значит быть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312294">
        <w:rPr>
          <w:rFonts w:cs="Times New Roman"/>
          <w:color w:val="111111"/>
          <w:sz w:val="28"/>
          <w:szCs w:val="28"/>
          <w:lang w:eastAsia="ru-RU"/>
        </w:rPr>
        <w:t>?</w:t>
      </w:r>
    </w:p>
    <w:p w:rsidR="001124A9" w:rsidRPr="00312294" w:rsidRDefault="001124A9" w:rsidP="00D906B8">
      <w:pPr>
        <w:pStyle w:val="ac"/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Воспитатель: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Давайте хором повторим и внимательно вслушаемся в это слово-доброта. В давние времена, как рассказывают книги, это слово произносили мягко - доброта. Добро тебе – добро от тебя, как это верно! Ребята подумайте и скажите, о ком или о чем можно сказать «добрый»?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Дети: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О человеке, поступке, пути, встрече и т.д.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cs="Times New Roman"/>
          <w:color w:val="111111"/>
          <w:sz w:val="28"/>
          <w:szCs w:val="28"/>
          <w:lang w:eastAsia="ru-RU"/>
        </w:rPr>
        <w:t xml:space="preserve">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Добрый человек добрый, значит он еще какой?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Дети: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Внимательный, заботливый, не жадный, ласковый.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Воспитатель: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А если человек недобрый, он какой?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Дети: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Злой, грубый, жадный.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Воспитатель: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Как вы думаете, доброту можно потрогать, есть ли у нее запах, вкус?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Дети:</w:t>
      </w:r>
      <w:r>
        <w:rPr>
          <w:rFonts w:cs="Times New Roman"/>
          <w:color w:val="111111"/>
          <w:sz w:val="28"/>
          <w:szCs w:val="28"/>
          <w:lang w:eastAsia="ru-RU"/>
        </w:rPr>
        <w:t xml:space="preserve">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Нет.</w:t>
      </w:r>
    </w:p>
    <w:p w:rsidR="00114CF6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Воспитатель: 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Ребята доброту можно увидеть, увидеть в поступках, чувствах человека. Вспомните, пожалуйста, свои добрые поступки и расскажите нам.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Ответы детей.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Воспитатель:</w:t>
      </w:r>
      <w:r w:rsidR="00312294">
        <w:rPr>
          <w:rFonts w:cs="Times New Roman"/>
          <w:color w:val="111111"/>
          <w:sz w:val="28"/>
          <w:szCs w:val="28"/>
          <w:lang w:eastAsia="ru-RU"/>
        </w:rPr>
        <w:t xml:space="preserve"> </w:t>
      </w: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Легко ли быть добрым? (ответы детей). А сейчас я попрошу вас прочесть </w:t>
      </w:r>
      <w:r w:rsidRPr="00312294">
        <w:rPr>
          <w:rFonts w:cs="Times New Roman"/>
          <w:color w:val="111111"/>
          <w:sz w:val="28"/>
          <w:szCs w:val="28"/>
          <w:lang w:eastAsia="ru-RU"/>
        </w:rPr>
        <w:lastRenderedPageBreak/>
        <w:t xml:space="preserve">стихотворение И. </w:t>
      </w:r>
      <w:proofErr w:type="spellStart"/>
      <w:r w:rsidRPr="00312294">
        <w:rPr>
          <w:rFonts w:cs="Times New Roman"/>
          <w:color w:val="111111"/>
          <w:sz w:val="28"/>
          <w:szCs w:val="28"/>
          <w:lang w:eastAsia="ru-RU"/>
        </w:rPr>
        <w:t>Тулуповой</w:t>
      </w:r>
      <w:proofErr w:type="spellEnd"/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«Доброта» и с помощью стихотворения мы узнаем - легко ли быть добрым?</w:t>
      </w:r>
    </w:p>
    <w:p w:rsidR="001124A9" w:rsidRPr="00312294" w:rsidRDefault="00312294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Воспитатель: 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Давайте вспомним просмотренный мультфильм про </w:t>
      </w:r>
      <w:r w:rsidR="001124A9"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="001124A9"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1124A9"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. В какой части девочка поступила хорошо? Объясните почему?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Обсуждение ситуаций.</w:t>
      </w:r>
    </w:p>
    <w:p w:rsidR="00114CF6" w:rsidRPr="00312294" w:rsidRDefault="001124A9" w:rsidP="00D906B8">
      <w:pPr>
        <w:pStyle w:val="ac"/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12294">
        <w:rPr>
          <w:rFonts w:cs="Times New Roman"/>
          <w:b/>
          <w:color w:val="111111"/>
          <w:sz w:val="28"/>
          <w:szCs w:val="28"/>
          <w:lang w:eastAsia="ru-RU"/>
        </w:rPr>
        <w:t>Физкультминутка </w:t>
      </w:r>
      <w:r w:rsidR="00114CF6" w:rsidRPr="00312294">
        <w:rPr>
          <w:rFonts w:cs="Times New Roman"/>
          <w:b/>
          <w:color w:val="111111"/>
          <w:sz w:val="28"/>
          <w:szCs w:val="28"/>
          <w:lang w:eastAsia="ru-RU"/>
        </w:rPr>
        <w:t xml:space="preserve"> «Мы с тобой одна семья»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Дети встают в круг, держась за руки, воспитатель предлагает повторять всем вместе текст и движения к нему.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Мы с тобой одна семья: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Вы, мы, ты и я.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Потрогай нос соседа справа,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Потрогай нос соседа слева,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Мы с тобой - друзья!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Мы с тобой одна семья: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Вы, мы, ты и я.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Обними соседа справа,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Обними соседа слева,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Мы с тобой друзья!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Мы с тобой одна семья: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Вы, мы, ты и я.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Поцелуй соседа справа,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Поцелуй соседа слева,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Мы с тобой друзья!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-</w:t>
      </w:r>
      <w:r w:rsidR="00114CF6" w:rsidRPr="00312294">
        <w:rPr>
          <w:rFonts w:cs="Times New Roman"/>
          <w:color w:val="111111"/>
          <w:sz w:val="28"/>
          <w:szCs w:val="28"/>
          <w:lang w:eastAsia="ru-RU"/>
        </w:rPr>
        <w:t>Воспитатель:</w:t>
      </w:r>
      <w:r w:rsidR="00312294">
        <w:rPr>
          <w:rFonts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2294">
        <w:rPr>
          <w:rFonts w:cs="Times New Roman"/>
          <w:color w:val="111111"/>
          <w:sz w:val="28"/>
          <w:szCs w:val="28"/>
          <w:lang w:eastAsia="ru-RU"/>
        </w:rPr>
        <w:t>Дети, а вы умеете совершать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312294">
        <w:rPr>
          <w:rFonts w:cs="Times New Roman"/>
          <w:color w:val="111111"/>
          <w:sz w:val="28"/>
          <w:szCs w:val="28"/>
          <w:lang w:eastAsia="ru-RU"/>
        </w:rPr>
        <w:t>?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14CF6" w:rsidRPr="00312294" w:rsidRDefault="00114CF6" w:rsidP="00D906B8">
      <w:pPr>
        <w:pStyle w:val="ac"/>
        <w:rPr>
          <w:rFonts w:cs="Times New Roman"/>
          <w:b/>
          <w:color w:val="111111"/>
          <w:sz w:val="28"/>
          <w:szCs w:val="28"/>
          <w:lang w:eastAsia="ru-RU"/>
        </w:rPr>
      </w:pPr>
      <w:r w:rsidRPr="00312294">
        <w:rPr>
          <w:rFonts w:cs="Times New Roman"/>
          <w:b/>
          <w:color w:val="111111"/>
          <w:sz w:val="28"/>
          <w:szCs w:val="28"/>
          <w:lang w:eastAsia="ru-RU"/>
        </w:rPr>
        <w:t>Игра «Выбери хорошие поступки»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(На доске солнышко, но оно без лучиков</w:t>
      </w:r>
      <w:proofErr w:type="gramStart"/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На стульчиках лежат сюжетные картинки </w:t>
      </w: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с изображением хороших и плохих </w:t>
      </w:r>
      <w:r w:rsidRPr="00312294">
        <w:rPr>
          <w:rFonts w:cs="Times New Roman"/>
          <w:color w:val="111111"/>
          <w:sz w:val="28"/>
          <w:szCs w:val="28"/>
          <w:lang w:eastAsia="ru-RU"/>
        </w:rPr>
        <w:t>поступков. Дети берут картинки и садя</w:t>
      </w:r>
      <w:r w:rsidR="00312294" w:rsidRPr="00312294">
        <w:rPr>
          <w:rFonts w:cs="Times New Roman"/>
          <w:color w:val="111111"/>
          <w:sz w:val="28"/>
          <w:szCs w:val="28"/>
          <w:lang w:eastAsia="ru-RU"/>
        </w:rPr>
        <w:t xml:space="preserve">тся на стульчики. Воспитатель </w:t>
      </w:r>
      <w:proofErr w:type="spellStart"/>
      <w:r w:rsidR="00312294" w:rsidRPr="00312294">
        <w:rPr>
          <w:rFonts w:cs="Times New Roman"/>
          <w:color w:val="111111"/>
          <w:sz w:val="28"/>
          <w:szCs w:val="28"/>
          <w:lang w:eastAsia="ru-RU"/>
        </w:rPr>
        <w:t>с</w:t>
      </w:r>
      <w:r w:rsidRPr="00312294">
        <w:rPr>
          <w:rFonts w:cs="Times New Roman"/>
          <w:color w:val="111111"/>
          <w:sz w:val="28"/>
          <w:szCs w:val="28"/>
          <w:lang w:eastAsia="ru-RU"/>
        </w:rPr>
        <w:t>детьми</w:t>
      </w:r>
      <w:proofErr w:type="spellEnd"/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обсуждают картинки и выб</w:t>
      </w:r>
      <w:r w:rsidR="00312294" w:rsidRPr="00312294">
        <w:rPr>
          <w:rFonts w:cs="Times New Roman"/>
          <w:color w:val="111111"/>
          <w:sz w:val="28"/>
          <w:szCs w:val="28"/>
          <w:lang w:eastAsia="ru-RU"/>
        </w:rPr>
        <w:t xml:space="preserve">ирают те, на которых изображены </w:t>
      </w: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хорошие поступки, аргументируя ответ. </w:t>
      </w:r>
      <w:r w:rsidR="00312294" w:rsidRPr="00312294">
        <w:rPr>
          <w:rFonts w:cs="Times New Roman"/>
          <w:color w:val="111111"/>
          <w:sz w:val="28"/>
          <w:szCs w:val="28"/>
          <w:lang w:eastAsia="ru-RU"/>
        </w:rPr>
        <w:t xml:space="preserve">Хорошие поступки прикрепляют на </w:t>
      </w:r>
      <w:r w:rsidRPr="00312294">
        <w:rPr>
          <w:rFonts w:cs="Times New Roman"/>
          <w:color w:val="111111"/>
          <w:sz w:val="28"/>
          <w:szCs w:val="28"/>
          <w:lang w:eastAsia="ru-RU"/>
        </w:rPr>
        <w:t>мольберт, чтобы все их увидели, а плохие складывают в корзинку, объясняя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почему, так нельзя поступать.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Воспитатель: За каждый хороший пос</w:t>
      </w: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тупок мы с вами получили  лучики добра. 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Лучики добра возьмём -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Крепко их к груди прижмем,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Вверх поднимем к облакам -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И с небес польется к нам,</w:t>
      </w:r>
    </w:p>
    <w:p w:rsidR="00114CF6" w:rsidRPr="00312294" w:rsidRDefault="00114CF6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Мягкой струйкой доброта.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Молодцы! Правильно оценили поступки. Я уверена, что вы будете совершать только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312294">
        <w:rPr>
          <w:rFonts w:cs="Times New Roman"/>
          <w:color w:val="111111"/>
          <w:sz w:val="28"/>
          <w:szCs w:val="28"/>
          <w:lang w:eastAsia="ru-RU"/>
        </w:rPr>
        <w:t>, дарить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312294">
        <w:rPr>
          <w:rFonts w:cs="Times New Roman"/>
          <w:color w:val="111111"/>
          <w:sz w:val="28"/>
          <w:szCs w:val="28"/>
          <w:lang w:eastAsia="ru-RU"/>
        </w:rPr>
        <w:t> друг другу и всем окружающим.</w:t>
      </w:r>
    </w:p>
    <w:p w:rsidR="00312294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Воспитатель: А ещё, что такое доброта, нам помогут разобраться пословицы и поговорки. Я зачитаю вам несколько пословиц и поговорок, а вы попробуйте объяснить их смысл. </w:t>
      </w:r>
    </w:p>
    <w:p w:rsidR="00312294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Пословицы и поговорки о доброте: </w:t>
      </w:r>
    </w:p>
    <w:p w:rsidR="00312294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Делай добро и жди добра. </w:t>
      </w:r>
    </w:p>
    <w:p w:rsidR="00312294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Добро творить — себя веселить. </w:t>
      </w:r>
    </w:p>
    <w:p w:rsidR="00312294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Добрые слова дороже богатства. </w:t>
      </w:r>
    </w:p>
    <w:p w:rsidR="00D906B8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Добрый человек добру и учит</w:t>
      </w:r>
    </w:p>
    <w:p w:rsidR="00D906B8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b/>
          <w:color w:val="111111"/>
          <w:sz w:val="28"/>
          <w:szCs w:val="28"/>
          <w:lang w:eastAsia="ru-RU"/>
        </w:rPr>
        <w:t>Вывод:</w:t>
      </w: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Хорошо ли творить добро?</w:t>
      </w:r>
    </w:p>
    <w:p w:rsidR="00D906B8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Ответы детей</w:t>
      </w:r>
    </w:p>
    <w:p w:rsidR="001124A9" w:rsidRPr="00312294" w:rsidRDefault="00D906B8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Мы сегодня с вами говорили, что нужно совершать только хорошие и добрые поступки. Давайте построим пирамиду Доброты. Я вытяну свою ладонь, а вы все кладите свои ладони </w:t>
      </w:r>
      <w:proofErr w:type="gramStart"/>
      <w:r w:rsidRPr="00312294">
        <w:rPr>
          <w:rFonts w:cs="Times New Roman"/>
          <w:color w:val="111111"/>
          <w:sz w:val="28"/>
          <w:szCs w:val="28"/>
          <w:lang w:eastAsia="ru-RU"/>
        </w:rPr>
        <w:t>на</w:t>
      </w:r>
      <w:proofErr w:type="gramEnd"/>
      <w:r w:rsidRPr="00312294">
        <w:rPr>
          <w:rFonts w:cs="Times New Roman"/>
          <w:color w:val="111111"/>
          <w:sz w:val="28"/>
          <w:szCs w:val="28"/>
          <w:lang w:eastAsia="ru-RU"/>
        </w:rPr>
        <w:t xml:space="preserve"> мои. Посмотрите, какая высокая получилась пирамида Доброты. Давайте вспомним добрые дела, которые мы совершили сегодня и подбросим высоко-высоко, чтобы они разлетелись далеко и мир стал </w:t>
      </w:r>
      <w:proofErr w:type="spellStart"/>
      <w:r w:rsidRPr="00312294">
        <w:rPr>
          <w:rFonts w:cs="Times New Roman"/>
          <w:color w:val="111111"/>
          <w:sz w:val="28"/>
          <w:szCs w:val="28"/>
          <w:lang w:eastAsia="ru-RU"/>
        </w:rPr>
        <w:t>добрее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Молодцы</w:t>
      </w:r>
      <w:proofErr w:type="spellEnd"/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! Ласковое, </w:t>
      </w:r>
      <w:r w:rsidR="001124A9"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="001124A9" w:rsidRPr="00312294">
        <w:rPr>
          <w:rFonts w:cs="Times New Roman"/>
          <w:color w:val="111111"/>
          <w:sz w:val="28"/>
          <w:szCs w:val="28"/>
          <w:lang w:eastAsia="ru-RU"/>
        </w:rPr>
        <w:t> слово душу согревает.</w:t>
      </w:r>
    </w:p>
    <w:p w:rsidR="001124A9" w:rsidRPr="00312294" w:rsidRDefault="001124A9" w:rsidP="00D906B8">
      <w:pPr>
        <w:pStyle w:val="ac"/>
        <w:rPr>
          <w:rFonts w:cs="Times New Roman"/>
          <w:color w:val="111111"/>
          <w:sz w:val="28"/>
          <w:szCs w:val="28"/>
          <w:lang w:eastAsia="ru-RU"/>
        </w:rPr>
      </w:pPr>
      <w:r w:rsidRPr="00312294">
        <w:rPr>
          <w:rFonts w:cs="Times New Roman"/>
          <w:color w:val="111111"/>
          <w:sz w:val="28"/>
          <w:szCs w:val="28"/>
          <w:lang w:eastAsia="ru-RU"/>
        </w:rPr>
        <w:t>– Ребята за ваши </w:t>
      </w:r>
      <w:r w:rsidRPr="00312294">
        <w:rPr>
          <w:rFonts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312294">
        <w:rPr>
          <w:rFonts w:cs="Times New Roman"/>
          <w:color w:val="111111"/>
          <w:sz w:val="28"/>
          <w:szCs w:val="28"/>
          <w:lang w:eastAsia="ru-RU"/>
        </w:rPr>
        <w:t> слова и дела я хочу сделать вам подарок.</w:t>
      </w:r>
    </w:p>
    <w:p w:rsidR="001124A9" w:rsidRPr="00312294" w:rsidRDefault="001124A9" w:rsidP="00D906B8">
      <w:pPr>
        <w:pStyle w:val="ac"/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1229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(Каждому ребёнку сердечко)</w:t>
      </w:r>
    </w:p>
    <w:p w:rsidR="00D906B8" w:rsidRDefault="00D906B8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12294" w:rsidRPr="00A90D3F" w:rsidRDefault="00312294" w:rsidP="00312294">
      <w:pPr>
        <w:widowControl/>
        <w:autoSpaceDE/>
        <w:autoSpaceDN/>
        <w:rPr>
          <w:rFonts w:ascii="Calibri" w:eastAsia="Calibri" w:hAnsi="Calibri" w:cs="Times New Roman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sz w:val="24"/>
          <w:szCs w:val="24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  <w:r w:rsidRPr="00A90D3F">
        <w:rPr>
          <w:rFonts w:eastAsia="Calibri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  <w:r w:rsidRPr="00A90D3F">
        <w:rPr>
          <w:rFonts w:eastAsia="Calibri" w:cs="Times New Roman"/>
          <w:b/>
          <w:sz w:val="28"/>
          <w:szCs w:val="28"/>
        </w:rPr>
        <w:t xml:space="preserve">Тюменского муниципального района </w:t>
      </w: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  <w:proofErr w:type="spellStart"/>
      <w:r w:rsidRPr="00A90D3F">
        <w:rPr>
          <w:rFonts w:eastAsia="Calibri" w:cs="Times New Roman"/>
          <w:b/>
          <w:sz w:val="28"/>
          <w:szCs w:val="28"/>
        </w:rPr>
        <w:t>Каскаринский</w:t>
      </w:r>
      <w:proofErr w:type="spellEnd"/>
      <w:r w:rsidRPr="00A90D3F">
        <w:rPr>
          <w:rFonts w:eastAsia="Calibri" w:cs="Times New Roman"/>
          <w:b/>
          <w:sz w:val="28"/>
          <w:szCs w:val="28"/>
        </w:rPr>
        <w:t xml:space="preserve"> детский сад «Золотой петушок»</w:t>
      </w: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  <w:r w:rsidRPr="00A90D3F">
        <w:rPr>
          <w:rFonts w:eastAsia="Calibri" w:cs="Times New Roman"/>
          <w:b/>
          <w:sz w:val="28"/>
          <w:szCs w:val="28"/>
        </w:rPr>
        <w:t>Методическая разработка образовательной деятельности</w:t>
      </w: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  <w:r w:rsidRPr="00A90D3F">
        <w:rPr>
          <w:rFonts w:eastAsia="Calibri" w:cs="Times New Roman"/>
          <w:b/>
          <w:sz w:val="28"/>
          <w:szCs w:val="28"/>
        </w:rPr>
        <w:t>с детьми старшей группы</w:t>
      </w: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 теме « </w:t>
      </w:r>
      <w:r>
        <w:rPr>
          <w:rFonts w:eastAsia="Calibri" w:cs="Times New Roman"/>
          <w:b/>
          <w:sz w:val="28"/>
          <w:szCs w:val="28"/>
        </w:rPr>
        <w:t>Тропинка</w:t>
      </w:r>
      <w:r>
        <w:rPr>
          <w:rFonts w:eastAsia="Calibri" w:cs="Times New Roman"/>
          <w:b/>
          <w:sz w:val="28"/>
          <w:szCs w:val="28"/>
        </w:rPr>
        <w:t xml:space="preserve"> добра</w:t>
      </w:r>
      <w:r w:rsidRPr="00A90D3F">
        <w:rPr>
          <w:rFonts w:eastAsia="Calibri" w:cs="Times New Roman"/>
          <w:b/>
          <w:sz w:val="28"/>
          <w:szCs w:val="28"/>
        </w:rPr>
        <w:t>»</w:t>
      </w: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  <w:r w:rsidRPr="00A90D3F">
        <w:rPr>
          <w:rFonts w:eastAsia="Calibri" w:cs="Times New Roman"/>
          <w:b/>
          <w:sz w:val="28"/>
          <w:szCs w:val="28"/>
        </w:rPr>
        <w:t>(Приоритетная обл</w:t>
      </w:r>
      <w:r>
        <w:rPr>
          <w:rFonts w:eastAsia="Calibri" w:cs="Times New Roman"/>
          <w:b/>
          <w:sz w:val="28"/>
          <w:szCs w:val="28"/>
        </w:rPr>
        <w:t>асть «Социально-коммуникативное</w:t>
      </w:r>
      <w:r w:rsidRPr="00A90D3F">
        <w:rPr>
          <w:rFonts w:eastAsia="Calibri" w:cs="Times New Roman"/>
          <w:b/>
          <w:sz w:val="28"/>
          <w:szCs w:val="28"/>
        </w:rPr>
        <w:t xml:space="preserve"> развитие»)</w:t>
      </w: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center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right"/>
        <w:rPr>
          <w:rFonts w:eastAsia="Calibri" w:cs="Times New Roman"/>
          <w:b/>
          <w:sz w:val="28"/>
          <w:szCs w:val="28"/>
        </w:rPr>
      </w:pPr>
    </w:p>
    <w:p w:rsidR="00312294" w:rsidRPr="00A90D3F" w:rsidRDefault="00312294" w:rsidP="00312294">
      <w:pPr>
        <w:widowControl/>
        <w:autoSpaceDE/>
        <w:autoSpaceDN/>
        <w:ind w:firstLine="360"/>
        <w:jc w:val="right"/>
        <w:rPr>
          <w:rFonts w:eastAsia="Calibri" w:cs="Times New Roman"/>
          <w:sz w:val="28"/>
          <w:szCs w:val="28"/>
        </w:rPr>
      </w:pPr>
      <w:r w:rsidRPr="00A90D3F">
        <w:rPr>
          <w:rFonts w:eastAsia="Calibri" w:cs="Times New Roman"/>
          <w:b/>
          <w:sz w:val="28"/>
          <w:szCs w:val="28"/>
        </w:rPr>
        <w:t xml:space="preserve">Автор: </w:t>
      </w:r>
      <w:proofErr w:type="spellStart"/>
      <w:r w:rsidRPr="00A90D3F">
        <w:rPr>
          <w:rFonts w:eastAsia="Calibri" w:cs="Times New Roman"/>
          <w:sz w:val="28"/>
          <w:szCs w:val="28"/>
        </w:rPr>
        <w:t>Мурзанова</w:t>
      </w:r>
      <w:proofErr w:type="spellEnd"/>
      <w:r w:rsidRPr="00A90D3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90D3F">
        <w:rPr>
          <w:rFonts w:eastAsia="Calibri" w:cs="Times New Roman"/>
          <w:sz w:val="28"/>
          <w:szCs w:val="28"/>
        </w:rPr>
        <w:t>Жвек</w:t>
      </w:r>
      <w:proofErr w:type="spellEnd"/>
      <w:r w:rsidRPr="00A90D3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90D3F">
        <w:rPr>
          <w:rFonts w:eastAsia="Calibri" w:cs="Times New Roman"/>
          <w:sz w:val="28"/>
          <w:szCs w:val="28"/>
        </w:rPr>
        <w:t>Ислямбековна</w:t>
      </w:r>
      <w:proofErr w:type="spellEnd"/>
    </w:p>
    <w:p w:rsidR="00312294" w:rsidRPr="00A90D3F" w:rsidRDefault="00312294" w:rsidP="00312294">
      <w:pPr>
        <w:widowControl/>
        <w:autoSpaceDE/>
        <w:autoSpaceDN/>
        <w:ind w:firstLine="360"/>
        <w:jc w:val="right"/>
        <w:rPr>
          <w:rFonts w:eastAsia="Calibri" w:cs="Times New Roman"/>
          <w:sz w:val="28"/>
          <w:szCs w:val="28"/>
        </w:rPr>
      </w:pPr>
      <w:r w:rsidRPr="00A90D3F">
        <w:rPr>
          <w:rFonts w:eastAsia="Calibri" w:cs="Times New Roman"/>
          <w:sz w:val="28"/>
          <w:szCs w:val="28"/>
        </w:rPr>
        <w:t>воспитатель высшей квалификационной категории</w:t>
      </w:r>
    </w:p>
    <w:p w:rsidR="00312294" w:rsidRPr="00312294" w:rsidRDefault="00312294" w:rsidP="001124A9">
      <w:pPr>
        <w:widowControl/>
        <w:autoSpaceDE/>
        <w:autoSpaceDN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906B8" w:rsidRDefault="00D906B8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906B8" w:rsidRDefault="00D906B8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906B8" w:rsidRDefault="00D906B8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906B8" w:rsidRDefault="00D906B8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906B8" w:rsidRDefault="00D906B8" w:rsidP="001124A9">
      <w:pPr>
        <w:widowControl/>
        <w:autoSpaceDE/>
        <w:autoSpaceDN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906B8" w:rsidRPr="001124A9" w:rsidRDefault="00D906B8" w:rsidP="00312294">
      <w:pPr>
        <w:widowControl/>
        <w:autoSpaceDE/>
        <w:autoSpaceDN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E7573" w:rsidRDefault="00FE7573"/>
    <w:p w:rsidR="001124A9" w:rsidRDefault="001124A9"/>
    <w:p w:rsidR="001124A9" w:rsidRDefault="001124A9"/>
    <w:sectPr w:rsidR="001124A9" w:rsidSect="0066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18"/>
    <w:rsid w:val="001124A9"/>
    <w:rsid w:val="00114CF6"/>
    <w:rsid w:val="00312294"/>
    <w:rsid w:val="006642AD"/>
    <w:rsid w:val="00686092"/>
    <w:rsid w:val="00726818"/>
    <w:rsid w:val="00946A48"/>
    <w:rsid w:val="00D6055D"/>
    <w:rsid w:val="00D906B8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29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D6055D"/>
    <w:pPr>
      <w:spacing w:before="72"/>
      <w:ind w:left="685" w:right="335"/>
      <w:jc w:val="center"/>
      <w:outlineLvl w:val="0"/>
    </w:pPr>
    <w:rPr>
      <w:rFonts w:eastAsia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6055D"/>
    <w:pPr>
      <w:ind w:left="702" w:hanging="703"/>
      <w:outlineLvl w:val="1"/>
    </w:pPr>
    <w:rPr>
      <w:rFonts w:eastAsia="Times New Roman" w:cs="Times New Roman"/>
      <w:b/>
      <w:bCs/>
      <w:i/>
      <w:iCs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D6055D"/>
    <w:pPr>
      <w:spacing w:before="89"/>
      <w:ind w:left="462"/>
      <w:outlineLvl w:val="2"/>
    </w:pPr>
    <w:rPr>
      <w:rFonts w:eastAsia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6055D"/>
    <w:pPr>
      <w:ind w:left="462"/>
      <w:outlineLvl w:val="3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055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605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D6055D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D605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6055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6055D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05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055D"/>
    <w:pPr>
      <w:spacing w:before="201"/>
      <w:ind w:left="1182" w:hanging="36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946A48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6A48"/>
    <w:rPr>
      <w:b/>
      <w:bCs/>
    </w:rPr>
  </w:style>
  <w:style w:type="character" w:styleId="a8">
    <w:name w:val="Emphasis"/>
    <w:basedOn w:val="a0"/>
    <w:uiPriority w:val="20"/>
    <w:qFormat/>
    <w:rsid w:val="00946A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12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4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124A9"/>
    <w:rPr>
      <w:color w:val="0000FF"/>
      <w:u w:val="single"/>
    </w:rPr>
  </w:style>
  <w:style w:type="paragraph" w:styleId="ac">
    <w:name w:val="No Spacing"/>
    <w:uiPriority w:val="1"/>
    <w:qFormat/>
    <w:rsid w:val="00D906B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29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D6055D"/>
    <w:pPr>
      <w:spacing w:before="72"/>
      <w:ind w:left="685" w:right="335"/>
      <w:jc w:val="center"/>
      <w:outlineLvl w:val="0"/>
    </w:pPr>
    <w:rPr>
      <w:rFonts w:eastAsia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6055D"/>
    <w:pPr>
      <w:ind w:left="702" w:hanging="703"/>
      <w:outlineLvl w:val="1"/>
    </w:pPr>
    <w:rPr>
      <w:rFonts w:eastAsia="Times New Roman" w:cs="Times New Roman"/>
      <w:b/>
      <w:bCs/>
      <w:i/>
      <w:iCs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D6055D"/>
    <w:pPr>
      <w:spacing w:before="89"/>
      <w:ind w:left="462"/>
      <w:outlineLvl w:val="2"/>
    </w:pPr>
    <w:rPr>
      <w:rFonts w:eastAsia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6055D"/>
    <w:pPr>
      <w:ind w:left="462"/>
      <w:outlineLvl w:val="3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055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605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D6055D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D605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6055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6055D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05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055D"/>
    <w:pPr>
      <w:spacing w:before="201"/>
      <w:ind w:left="1182" w:hanging="36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946A48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6A48"/>
    <w:rPr>
      <w:b/>
      <w:bCs/>
    </w:rPr>
  </w:style>
  <w:style w:type="character" w:styleId="a8">
    <w:name w:val="Emphasis"/>
    <w:basedOn w:val="a0"/>
    <w:uiPriority w:val="20"/>
    <w:qFormat/>
    <w:rsid w:val="00946A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12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4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124A9"/>
    <w:rPr>
      <w:color w:val="0000FF"/>
      <w:u w:val="single"/>
    </w:rPr>
  </w:style>
  <w:style w:type="paragraph" w:styleId="ac">
    <w:name w:val="No Spacing"/>
    <w:uiPriority w:val="1"/>
    <w:qFormat/>
    <w:rsid w:val="00D906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2021-12-03T16:25:00Z</dcterms:created>
  <dcterms:modified xsi:type="dcterms:W3CDTF">2021-12-05T11:27:00Z</dcterms:modified>
</cp:coreProperties>
</file>