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83F8" w14:textId="37E84D61" w:rsidR="00036E31" w:rsidRDefault="00F13786" w:rsidP="0003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D4333" wp14:editId="109F0923">
                <wp:simplePos x="0" y="0"/>
                <wp:positionH relativeFrom="column">
                  <wp:posOffset>7192010</wp:posOffset>
                </wp:positionH>
                <wp:positionV relativeFrom="paragraph">
                  <wp:posOffset>2105660</wp:posOffset>
                </wp:positionV>
                <wp:extent cx="3038475" cy="50292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0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003A3" w14:textId="1A75B456" w:rsidR="00BD7A5F" w:rsidRPr="00F13786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137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Авторский коллектив</w:t>
                            </w:r>
                          </w:p>
                          <w:p w14:paraId="3E24EC9B" w14:textId="77777777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1F2239D" w14:textId="50BB57D2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7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Воспитатели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F137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08725C" w14:textId="705CC08B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7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Мальцева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Любовь Николаевна</w:t>
                            </w:r>
                          </w:p>
                          <w:p w14:paraId="31538E2E" w14:textId="21662482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Коростелева Юлия Владимировна</w:t>
                            </w:r>
                          </w:p>
                          <w:p w14:paraId="66935F06" w14:textId="7733AE94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Бирюкова Ольга Сергеевна</w:t>
                            </w:r>
                          </w:p>
                          <w:p w14:paraId="14BD4EB1" w14:textId="37CBE784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Инчакова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Оксана Владимировна</w:t>
                            </w:r>
                          </w:p>
                          <w:p w14:paraId="247D71E5" w14:textId="5298F558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Коцкая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Марина Владимировна</w:t>
                            </w:r>
                          </w:p>
                          <w:p w14:paraId="1E3AE4E7" w14:textId="77777777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0915BF" w14:textId="546C2C23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Помощник воспитателя:</w:t>
                            </w:r>
                          </w:p>
                          <w:p w14:paraId="0B8BDB40" w14:textId="036784FF" w:rsidR="00BD7A5F" w:rsidRPr="00F13786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Градкова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Елена Владимировна</w:t>
                            </w:r>
                          </w:p>
                          <w:p w14:paraId="5143A4AC" w14:textId="77777777" w:rsidR="00BD7A5F" w:rsidRDefault="00BD7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433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66.3pt;margin-top:165.8pt;width:239.25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fyRwIAAFg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" filled="f" stroked="f" strokeweight=".5pt">
                <v:textbox>
                  <w:txbxContent>
                    <w:p w14:paraId="673003A3" w14:textId="1A75B456" w:rsidR="00BD7A5F" w:rsidRPr="00F13786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1378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Авторский коллектив</w:t>
                      </w:r>
                    </w:p>
                    <w:p w14:paraId="3E24EC9B" w14:textId="77777777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1F2239D" w14:textId="50BB57D2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78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Воспитатели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F1378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08725C" w14:textId="705CC08B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78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Мальцева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Любовь Николаевна</w:t>
                      </w:r>
                    </w:p>
                    <w:p w14:paraId="31538E2E" w14:textId="21662482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Коростелева Юлия Владимировна</w:t>
                      </w:r>
                    </w:p>
                    <w:p w14:paraId="66935F06" w14:textId="7733AE94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Бирюкова Ольга Сергеевна</w:t>
                      </w:r>
                    </w:p>
                    <w:p w14:paraId="14BD4EB1" w14:textId="37CBE784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Инчакова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Оксана Владимировна</w:t>
                      </w:r>
                    </w:p>
                    <w:p w14:paraId="247D71E5" w14:textId="5298F558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Коцкая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Марина Владимировна</w:t>
                      </w:r>
                    </w:p>
                    <w:p w14:paraId="1E3AE4E7" w14:textId="77777777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0915BF" w14:textId="546C2C23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Помощник воспитателя:</w:t>
                      </w:r>
                    </w:p>
                    <w:p w14:paraId="0B8BDB40" w14:textId="036784FF" w:rsidR="00BD7A5F" w:rsidRPr="00F13786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Градкова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Елена Владимировна</w:t>
                      </w:r>
                    </w:p>
                    <w:p w14:paraId="5143A4AC" w14:textId="77777777" w:rsidR="00BD7A5F" w:rsidRDefault="00BD7A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BBA7" wp14:editId="2B113885">
                <wp:simplePos x="0" y="0"/>
                <wp:positionH relativeFrom="column">
                  <wp:posOffset>4086860</wp:posOffset>
                </wp:positionH>
                <wp:positionV relativeFrom="paragraph">
                  <wp:posOffset>1324610</wp:posOffset>
                </wp:positionV>
                <wp:extent cx="2724150" cy="35052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3A065" w14:textId="3802891D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6E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Муниципальное автономное дошкольное образовательное учреждение детский сад № 60 города Тюмени</w:t>
                            </w:r>
                          </w:p>
                          <w:p w14:paraId="5452FAF8" w14:textId="0E72E958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4D6A88" w14:textId="77777777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E8200" w14:textId="44DC2C12" w:rsidR="00BD7A5F" w:rsidRPr="006945FC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94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Мини – музей</w:t>
                            </w:r>
                          </w:p>
                          <w:p w14:paraId="4D9383BB" w14:textId="09BFB941" w:rsidR="00BD7A5F" w:rsidRPr="006945FC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45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«Удивительный и неизвестный космос»</w:t>
                            </w:r>
                          </w:p>
                          <w:p w14:paraId="0EAB9FE2" w14:textId="35806D62" w:rsidR="00BD7A5F" w:rsidRDefault="00BD7A5F" w:rsidP="00F13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472768" w14:textId="77777777" w:rsidR="00BD7A5F" w:rsidRDefault="00BD7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BBA7" id="Надпись 2" o:spid="_x0000_s1027" type="#_x0000_t202" style="position:absolute;left:0;text-align:left;margin-left:321.8pt;margin-top:104.3pt;width:214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" filled="f" stroked="f" strokeweight=".5pt">
                <v:textbox>
                  <w:txbxContent>
                    <w:p w14:paraId="0CF3A065" w14:textId="3802891D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36E3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Муниципальное автономное дошкольное образовательное учреждение детский сад № 60 города Тюмени</w:t>
                      </w:r>
                    </w:p>
                    <w:p w14:paraId="5452FAF8" w14:textId="0E72E958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B4D6A88" w14:textId="77777777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6E8200" w14:textId="44DC2C12" w:rsidR="00BD7A5F" w:rsidRPr="006945FC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6945F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Мини – музей</w:t>
                      </w:r>
                    </w:p>
                    <w:p w14:paraId="4D9383BB" w14:textId="09BFB941" w:rsidR="00BD7A5F" w:rsidRPr="006945FC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945F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«Удивительный и неизвестный космос»</w:t>
                      </w:r>
                    </w:p>
                    <w:p w14:paraId="0EAB9FE2" w14:textId="35806D62" w:rsidR="00BD7A5F" w:rsidRDefault="00BD7A5F" w:rsidP="00F13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472768" w14:textId="77777777" w:rsidR="00BD7A5F" w:rsidRDefault="00BD7A5F"/>
                  </w:txbxContent>
                </v:textbox>
              </v:shape>
            </w:pict>
          </mc:Fallback>
        </mc:AlternateContent>
      </w:r>
      <w:r w:rsidR="00036E31">
        <w:rPr>
          <w:noProof/>
        </w:rPr>
        <w:drawing>
          <wp:inline distT="0" distB="0" distL="0" distR="0" wp14:anchorId="7C1A7586" wp14:editId="76E03F4D">
            <wp:extent cx="10354945" cy="7239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4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7D165" w14:textId="77777777" w:rsidR="00036E31" w:rsidRDefault="00036E31" w:rsidP="00EA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8D12B" w14:textId="70E58690" w:rsidR="00174F3C" w:rsidRPr="00174F3C" w:rsidRDefault="00174F3C" w:rsidP="00174F3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F3C">
        <w:rPr>
          <w:rStyle w:val="c0"/>
          <w:rFonts w:ascii="Times New Roman" w:hAnsi="Times New Roman" w:cs="Times New Roman"/>
          <w:sz w:val="28"/>
          <w:szCs w:val="28"/>
        </w:rPr>
        <w:t>20</w:t>
      </w:r>
      <w:r>
        <w:rPr>
          <w:rStyle w:val="c0"/>
          <w:rFonts w:ascii="Times New Roman" w:hAnsi="Times New Roman" w:cs="Times New Roman"/>
          <w:sz w:val="28"/>
          <w:szCs w:val="28"/>
        </w:rPr>
        <w:t>2</w:t>
      </w:r>
      <w:r w:rsidRPr="00174F3C">
        <w:rPr>
          <w:rStyle w:val="c0"/>
          <w:rFonts w:ascii="Times New Roman" w:hAnsi="Times New Roman" w:cs="Times New Roman"/>
          <w:sz w:val="28"/>
          <w:szCs w:val="28"/>
        </w:rPr>
        <w:t>1 год – юбилейный год для Российской космонавтики</w:t>
      </w:r>
      <w:r>
        <w:rPr>
          <w:rStyle w:val="c0"/>
          <w:rFonts w:ascii="Times New Roman" w:hAnsi="Times New Roman" w:cs="Times New Roman"/>
          <w:sz w:val="28"/>
          <w:szCs w:val="28"/>
        </w:rPr>
        <w:t>, исполняется 60 лет с момента полета первого человека в космос</w:t>
      </w:r>
      <w:r w:rsidRPr="00174F3C">
        <w:rPr>
          <w:rStyle w:val="c0"/>
          <w:rFonts w:ascii="Times New Roman" w:hAnsi="Times New Roman" w:cs="Times New Roman"/>
          <w:sz w:val="28"/>
          <w:szCs w:val="28"/>
        </w:rPr>
        <w:t xml:space="preserve">. 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4F3C">
        <w:rPr>
          <w:rFonts w:ascii="Times New Roman" w:hAnsi="Times New Roman" w:cs="Times New Roman"/>
          <w:sz w:val="28"/>
          <w:szCs w:val="28"/>
        </w:rPr>
        <w:t>ини – музе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4F3C">
        <w:rPr>
          <w:rFonts w:ascii="Times New Roman" w:hAnsi="Times New Roman" w:cs="Times New Roman"/>
          <w:sz w:val="28"/>
          <w:szCs w:val="28"/>
        </w:rPr>
        <w:t xml:space="preserve"> «Удивительный и неизвестный космос»</w:t>
      </w:r>
      <w:r w:rsidRPr="00174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F3C">
        <w:rPr>
          <w:rStyle w:val="c0"/>
          <w:rFonts w:ascii="Times New Roman" w:hAnsi="Times New Roman" w:cs="Times New Roman"/>
          <w:sz w:val="28"/>
          <w:szCs w:val="28"/>
        </w:rPr>
        <w:t>поможет детям научиться добывать информацию из различных источников, систематизировать полученные знания, примен</w:t>
      </w:r>
      <w:r>
        <w:rPr>
          <w:rStyle w:val="c0"/>
          <w:rFonts w:ascii="Times New Roman" w:hAnsi="Times New Roman" w:cs="Times New Roman"/>
          <w:sz w:val="28"/>
          <w:szCs w:val="28"/>
        </w:rPr>
        <w:t>я</w:t>
      </w:r>
      <w:r w:rsidRPr="00174F3C">
        <w:rPr>
          <w:rStyle w:val="c0"/>
          <w:rFonts w:ascii="Times New Roman" w:hAnsi="Times New Roman" w:cs="Times New Roman"/>
          <w:sz w:val="28"/>
          <w:szCs w:val="28"/>
        </w:rPr>
        <w:t>ть их в различных видах детской деятельности.</w:t>
      </w:r>
    </w:p>
    <w:p w14:paraId="2EF0F6E4" w14:textId="7583D125" w:rsidR="00344624" w:rsidRPr="00174F3C" w:rsidRDefault="00344624" w:rsidP="00174F3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858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Цель:</w:t>
      </w:r>
      <w:r w:rsidR="006945FC" w:rsidRPr="00E85843">
        <w:rPr>
          <w:color w:val="C00000"/>
          <w:sz w:val="21"/>
          <w:szCs w:val="21"/>
          <w:shd w:val="clear" w:color="auto" w:fill="FFFFFF"/>
        </w:rPr>
        <w:t xml:space="preserve"> </w:t>
      </w:r>
      <w:r w:rsidR="00174F3C" w:rsidRPr="004E472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945FC" w:rsidRPr="004E4728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асширить представление детей о космосе, космонавтах, Солнечной системе</w:t>
      </w:r>
      <w:r w:rsidR="004E4728" w:rsidRPr="004E4728">
        <w:rPr>
          <w:rFonts w:ascii="Times New Roman" w:hAnsi="Times New Roman" w:cs="Times New Roman"/>
          <w:sz w:val="28"/>
          <w:szCs w:val="28"/>
          <w:shd w:val="clear" w:color="auto" w:fill="FFFFFF"/>
        </w:rPr>
        <w:t>, о освоении космоса</w:t>
      </w:r>
      <w:r w:rsidR="006945FC" w:rsidRPr="004E47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31C9016" w14:textId="5AFCC8D4" w:rsidR="00174F3C" w:rsidRPr="00174F3C" w:rsidRDefault="00344624" w:rsidP="00174F3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E85843">
        <w:rPr>
          <w:b/>
          <w:bCs/>
          <w:color w:val="C00000"/>
          <w:sz w:val="28"/>
          <w:szCs w:val="28"/>
        </w:rPr>
        <w:t>Задачи:</w:t>
      </w:r>
      <w:r w:rsidR="00174F3C" w:rsidRPr="00174F3C">
        <w:rPr>
          <w:sz w:val="28"/>
          <w:szCs w:val="28"/>
          <w:shd w:val="clear" w:color="auto" w:fill="FFFFFF"/>
        </w:rPr>
        <w:t xml:space="preserve"> </w:t>
      </w:r>
      <w:r w:rsidR="00174F3C">
        <w:rPr>
          <w:sz w:val="28"/>
          <w:szCs w:val="28"/>
          <w:shd w:val="clear" w:color="auto" w:fill="FFFFFF"/>
        </w:rPr>
        <w:t xml:space="preserve"> </w:t>
      </w:r>
    </w:p>
    <w:p w14:paraId="6A98F9D8" w14:textId="5D0A05CA" w:rsidR="00174F3C" w:rsidRPr="00174F3C" w:rsidRDefault="00174F3C" w:rsidP="00BD7A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F3C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представление детей о космосе и космическом пространстве, о празднике День космонавтики, о профессии космонавта.</w:t>
      </w:r>
      <w:r w:rsidRPr="00174F3C">
        <w:rPr>
          <w:rFonts w:ascii="Times New Roman" w:hAnsi="Times New Roman" w:cs="Times New Roman"/>
          <w:sz w:val="28"/>
          <w:szCs w:val="28"/>
        </w:rPr>
        <w:t xml:space="preserve"> Рассказывать детям о Ю.А. Гагарине и других героях космоса.</w:t>
      </w:r>
    </w:p>
    <w:p w14:paraId="09B5CA4F" w14:textId="36A359AA" w:rsidR="00174F3C" w:rsidRPr="00174F3C" w:rsidRDefault="00174F3C" w:rsidP="00174F3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познавательную и творческую активность, поддерживать и развивать интерес дошкольников к космосу, развивать связную речь, память, логическое мышление.</w:t>
      </w:r>
    </w:p>
    <w:p w14:paraId="1E1EEF53" w14:textId="4C4B79CD" w:rsidR="00174F3C" w:rsidRPr="00174F3C" w:rsidRDefault="00174F3C" w:rsidP="00174F3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патриотические чувства, способствующие гражданскому воспитанию личности; прививать чувство гордости и уважения к российской космонавтике, </w:t>
      </w:r>
      <w:r w:rsidR="004E4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гордость </w:t>
      </w:r>
      <w:r w:rsidRPr="00174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свою Родину.</w:t>
      </w:r>
    </w:p>
    <w:p w14:paraId="22AB889B" w14:textId="20113F6F" w:rsidR="00344624" w:rsidRPr="00E85843" w:rsidRDefault="00344624" w:rsidP="006945FC">
      <w:pPr>
        <w:ind w:firstLine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В мини – музее «</w:t>
      </w:r>
      <w:r w:rsidR="006945FC"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Удивительный и неизвестный космос</w:t>
      </w: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» представлены экспозиции:</w:t>
      </w:r>
    </w:p>
    <w:p w14:paraId="78506DED" w14:textId="77777777" w:rsidR="00344624" w:rsidRPr="00E85843" w:rsidRDefault="00344624" w:rsidP="003446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6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5843">
        <w:rPr>
          <w:rFonts w:ascii="Times New Roman" w:hAnsi="Times New Roman" w:cs="Times New Roman"/>
          <w:sz w:val="28"/>
          <w:szCs w:val="28"/>
        </w:rPr>
        <w:t xml:space="preserve">Тюмень - космическая», </w:t>
      </w:r>
    </w:p>
    <w:p w14:paraId="571D651B" w14:textId="77777777" w:rsidR="00344624" w:rsidRPr="00E85843" w:rsidRDefault="00344624" w:rsidP="003446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843">
        <w:rPr>
          <w:rFonts w:ascii="Times New Roman" w:hAnsi="Times New Roman" w:cs="Times New Roman"/>
          <w:sz w:val="28"/>
          <w:szCs w:val="28"/>
        </w:rPr>
        <w:t xml:space="preserve">«Мир Космоса», </w:t>
      </w:r>
    </w:p>
    <w:p w14:paraId="66A45335" w14:textId="77777777" w:rsidR="00344624" w:rsidRPr="00E85843" w:rsidRDefault="00344624" w:rsidP="003446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5843">
        <w:rPr>
          <w:rFonts w:ascii="Times New Roman" w:hAnsi="Times New Roman" w:cs="Times New Roman"/>
          <w:sz w:val="28"/>
          <w:szCs w:val="28"/>
        </w:rPr>
        <w:t>Экспериментариум</w:t>
      </w:r>
      <w:proofErr w:type="spellEnd"/>
      <w:r w:rsidRPr="00E85843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60EC07C5" w14:textId="77777777" w:rsidR="00344624" w:rsidRPr="00E85843" w:rsidRDefault="00344624" w:rsidP="003446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5843">
        <w:rPr>
          <w:rFonts w:ascii="Times New Roman" w:hAnsi="Times New Roman" w:cs="Times New Roman"/>
          <w:sz w:val="28"/>
          <w:szCs w:val="28"/>
        </w:rPr>
        <w:t>Библиокосмос</w:t>
      </w:r>
      <w:proofErr w:type="spellEnd"/>
      <w:r w:rsidRPr="00E85843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BBA2E66" w14:textId="59F30DFF" w:rsidR="00344624" w:rsidRPr="00E85843" w:rsidRDefault="00344624" w:rsidP="003446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5843">
        <w:rPr>
          <w:rFonts w:ascii="Times New Roman" w:hAnsi="Times New Roman" w:cs="Times New Roman"/>
          <w:sz w:val="28"/>
          <w:szCs w:val="28"/>
        </w:rPr>
        <w:t>Космоигры</w:t>
      </w:r>
      <w:proofErr w:type="spellEnd"/>
      <w:r w:rsidRPr="00E85843">
        <w:rPr>
          <w:rFonts w:ascii="Times New Roman" w:hAnsi="Times New Roman" w:cs="Times New Roman"/>
          <w:sz w:val="28"/>
          <w:szCs w:val="28"/>
        </w:rPr>
        <w:t>».</w:t>
      </w:r>
    </w:p>
    <w:p w14:paraId="6AA10638" w14:textId="77777777" w:rsidR="003417CC" w:rsidRPr="00E85843" w:rsidRDefault="003417CC" w:rsidP="0034462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5C6CCC06" w14:textId="76E74CF6" w:rsidR="00344624" w:rsidRPr="00E85843" w:rsidRDefault="006945FC" w:rsidP="00344624">
      <w:pPr>
        <w:pStyle w:val="a6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В мини – музее «Удивительный и неизвестный космос» о</w:t>
      </w:r>
      <w:r w:rsidR="003417CC"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тведены зоны:</w:t>
      </w:r>
    </w:p>
    <w:p w14:paraId="16E2A3DA" w14:textId="75886169" w:rsidR="003417CC" w:rsidRPr="00E85843" w:rsidRDefault="003417CC" w:rsidP="003417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843">
        <w:rPr>
          <w:rFonts w:ascii="Times New Roman" w:hAnsi="Times New Roman" w:cs="Times New Roman"/>
          <w:sz w:val="28"/>
          <w:szCs w:val="28"/>
        </w:rPr>
        <w:t>Фотогалерея «История космонавтики в лицах»,</w:t>
      </w:r>
    </w:p>
    <w:p w14:paraId="0C0DE917" w14:textId="3244DF54" w:rsidR="003417CC" w:rsidRPr="00E85843" w:rsidRDefault="006945FC" w:rsidP="003417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843">
        <w:rPr>
          <w:rFonts w:ascii="Times New Roman" w:hAnsi="Times New Roman" w:cs="Times New Roman"/>
          <w:sz w:val="28"/>
          <w:szCs w:val="28"/>
        </w:rPr>
        <w:t>Интерактивная зона</w:t>
      </w:r>
      <w:r w:rsidR="003417CC" w:rsidRPr="00E85843">
        <w:rPr>
          <w:rFonts w:ascii="Times New Roman" w:hAnsi="Times New Roman" w:cs="Times New Roman"/>
          <w:sz w:val="28"/>
          <w:szCs w:val="28"/>
        </w:rPr>
        <w:t>,</w:t>
      </w:r>
    </w:p>
    <w:p w14:paraId="139DA096" w14:textId="17385862" w:rsidR="003417CC" w:rsidRPr="00E85843" w:rsidRDefault="006945FC" w:rsidP="003417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843">
        <w:rPr>
          <w:rFonts w:ascii="Times New Roman" w:hAnsi="Times New Roman" w:cs="Times New Roman"/>
          <w:sz w:val="28"/>
          <w:szCs w:val="28"/>
        </w:rPr>
        <w:t>Фотозона</w:t>
      </w:r>
      <w:r w:rsidR="003417CC" w:rsidRPr="00E85843">
        <w:rPr>
          <w:rFonts w:ascii="Times New Roman" w:hAnsi="Times New Roman" w:cs="Times New Roman"/>
          <w:sz w:val="28"/>
          <w:szCs w:val="28"/>
        </w:rPr>
        <w:t>.</w:t>
      </w:r>
    </w:p>
    <w:p w14:paraId="4D7BD591" w14:textId="22BCEA34" w:rsidR="003417CC" w:rsidRDefault="003417CC" w:rsidP="003417C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F7370" w14:textId="77777777" w:rsidR="003417CC" w:rsidRPr="00E85843" w:rsidRDefault="003417CC" w:rsidP="003417CC">
      <w:pPr>
        <w:pStyle w:val="a6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Экспозиция «Тюмень – космическая» рассказывает:</w:t>
      </w:r>
    </w:p>
    <w:p w14:paraId="0991169B" w14:textId="50BF7AA1" w:rsidR="003417CC" w:rsidRDefault="003417CC" w:rsidP="003417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17CC">
        <w:rPr>
          <w:rFonts w:ascii="Times New Roman" w:hAnsi="Times New Roman" w:cs="Times New Roman"/>
          <w:sz w:val="28"/>
          <w:szCs w:val="28"/>
        </w:rPr>
        <w:t>об улицах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4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4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CC">
        <w:rPr>
          <w:rFonts w:ascii="Times New Roman" w:hAnsi="Times New Roman" w:cs="Times New Roman"/>
          <w:sz w:val="28"/>
          <w:szCs w:val="28"/>
        </w:rPr>
        <w:t>города Тюмени</w:t>
      </w:r>
      <w:r w:rsidRPr="0034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космическими именами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18E27" w14:textId="4F90A89E" w:rsidR="003417CC" w:rsidRPr="003417CC" w:rsidRDefault="003417CC" w:rsidP="003417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8F08E52" w14:textId="5404EA9A" w:rsidR="003417CC" w:rsidRPr="003417CC" w:rsidRDefault="003417CC" w:rsidP="003417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6B2F172" w14:textId="77777777" w:rsidR="00181455" w:rsidRPr="00181455" w:rsidRDefault="003417CC" w:rsidP="003417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</w:t>
      </w:r>
      <w:r w:rsid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авиации, космонавтики, </w:t>
      </w:r>
      <w:proofErr w:type="spellStart"/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моторо</w:t>
      </w:r>
      <w:proofErr w:type="spellEnd"/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ракетостроения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End"/>
      <w:r w:rsid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науки и техники Зауралья, </w:t>
      </w:r>
    </w:p>
    <w:p w14:paraId="5BA8EA9D" w14:textId="77DA73C7" w:rsidR="003417CC" w:rsidRPr="00181455" w:rsidRDefault="003417CC" w:rsidP="003417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истории о Тюмени и Космосе.</w:t>
      </w:r>
    </w:p>
    <w:p w14:paraId="12988B1D" w14:textId="011D87B8" w:rsidR="00181455" w:rsidRDefault="00181455" w:rsidP="0018145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AB60A" w14:textId="1B68C376" w:rsidR="00181455" w:rsidRPr="00E85843" w:rsidRDefault="00181455" w:rsidP="00181455">
      <w:pPr>
        <w:pStyle w:val="a6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Экспозиция «Мир Космоса» </w:t>
      </w:r>
      <w:r w:rsidR="00282CA6"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представля</w:t>
      </w: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ет:</w:t>
      </w:r>
    </w:p>
    <w:p w14:paraId="1362000F" w14:textId="3B4E130D" w:rsidR="00181455" w:rsidRPr="00282CA6" w:rsidRDefault="00726AD4" w:rsidP="0018145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2CA6" w:rsidRPr="00282CA6">
        <w:rPr>
          <w:rFonts w:ascii="Times New Roman" w:hAnsi="Times New Roman" w:cs="Times New Roman"/>
          <w:sz w:val="28"/>
          <w:szCs w:val="28"/>
        </w:rPr>
        <w:t>етско-родительские поделки из бросового материала</w:t>
      </w:r>
      <w:r w:rsidR="00282CA6">
        <w:rPr>
          <w:rFonts w:ascii="Times New Roman" w:hAnsi="Times New Roman" w:cs="Times New Roman"/>
          <w:sz w:val="28"/>
          <w:szCs w:val="28"/>
        </w:rPr>
        <w:t xml:space="preserve"> на космические темы: </w:t>
      </w:r>
      <w:r w:rsidR="0037297E">
        <w:rPr>
          <w:rFonts w:ascii="Times New Roman" w:hAnsi="Times New Roman" w:cs="Times New Roman"/>
          <w:sz w:val="28"/>
          <w:szCs w:val="28"/>
        </w:rPr>
        <w:t>С</w:t>
      </w:r>
      <w:r w:rsidR="00282CA6">
        <w:rPr>
          <w:rFonts w:ascii="Times New Roman" w:hAnsi="Times New Roman" w:cs="Times New Roman"/>
          <w:sz w:val="28"/>
          <w:szCs w:val="28"/>
        </w:rPr>
        <w:t>олнечная система, космонавты, летательные аппараты, ракеты, инопланетяне, неизведанные планеты и многое другое.</w:t>
      </w:r>
    </w:p>
    <w:p w14:paraId="64EC4973" w14:textId="77777777" w:rsidR="00181455" w:rsidRPr="003417CC" w:rsidRDefault="00181455" w:rsidP="0018145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5C11D0F" w14:textId="423D444F" w:rsidR="00181455" w:rsidRPr="00E85843" w:rsidRDefault="00181455" w:rsidP="00181455">
      <w:pPr>
        <w:pStyle w:val="a6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Экспозиция «</w:t>
      </w:r>
      <w:proofErr w:type="spellStart"/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Экспериментариум</w:t>
      </w:r>
      <w:proofErr w:type="spellEnd"/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» </w:t>
      </w:r>
      <w:r w:rsidR="00726AD4"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предлагает провести опыты</w:t>
      </w: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:</w:t>
      </w:r>
    </w:p>
    <w:p w14:paraId="772B2832" w14:textId="1E74B6ED" w:rsidR="00726AD4" w:rsidRPr="00726AD4" w:rsidRDefault="00726AD4" w:rsidP="00726AD4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26AD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Опыт № 1 «Солнце и Земля»,</w:t>
      </w:r>
    </w:p>
    <w:p w14:paraId="7E9A568B" w14:textId="19F23054" w:rsidR="00726AD4" w:rsidRPr="00726AD4" w:rsidRDefault="00726AD4" w:rsidP="00726AD4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26AD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Опыт № 2 «День и ночь»,</w:t>
      </w:r>
    </w:p>
    <w:p w14:paraId="7B34B32B" w14:textId="5A2ED466" w:rsidR="00726AD4" w:rsidRPr="00726AD4" w:rsidRDefault="00726AD4" w:rsidP="00726AD4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26AD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Опыт № 3 «Кто придумал лето?»,</w:t>
      </w:r>
    </w:p>
    <w:p w14:paraId="519745D7" w14:textId="34A2E467" w:rsidR="00726AD4" w:rsidRPr="00726AD4" w:rsidRDefault="00726AD4" w:rsidP="00726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AD4">
        <w:rPr>
          <w:rFonts w:ascii="Times New Roman" w:hAnsi="Times New Roman" w:cs="Times New Roman"/>
          <w:sz w:val="28"/>
          <w:szCs w:val="28"/>
        </w:rPr>
        <w:t>Опыт № 4 «Понятие об электрических зарядах»,</w:t>
      </w:r>
    </w:p>
    <w:p w14:paraId="6821026E" w14:textId="7E15E573" w:rsidR="00726AD4" w:rsidRDefault="00726AD4" w:rsidP="00726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AD4">
        <w:rPr>
          <w:rFonts w:ascii="Times New Roman" w:hAnsi="Times New Roman" w:cs="Times New Roman"/>
          <w:sz w:val="28"/>
          <w:szCs w:val="28"/>
        </w:rPr>
        <w:t>Опыт № 5 «Затмение и корона»</w:t>
      </w:r>
      <w:r w:rsidR="00EC0ED8">
        <w:rPr>
          <w:rFonts w:ascii="Times New Roman" w:hAnsi="Times New Roman" w:cs="Times New Roman"/>
          <w:sz w:val="28"/>
          <w:szCs w:val="28"/>
        </w:rPr>
        <w:t>,</w:t>
      </w:r>
    </w:p>
    <w:p w14:paraId="29106C3B" w14:textId="2423D07F" w:rsidR="00EC0ED8" w:rsidRPr="00726AD4" w:rsidRDefault="00EC0ED8" w:rsidP="00726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и эксперименты в песочнице.</w:t>
      </w:r>
    </w:p>
    <w:p w14:paraId="5A89DD40" w14:textId="75F9D1D7" w:rsidR="00181455" w:rsidRDefault="00181455" w:rsidP="0018145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59657" w14:textId="6259924C" w:rsidR="00181455" w:rsidRPr="00E85843" w:rsidRDefault="00181455" w:rsidP="00181455">
      <w:pPr>
        <w:pStyle w:val="a6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Экспозиция «</w:t>
      </w:r>
      <w:proofErr w:type="spellStart"/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Библиокосмос</w:t>
      </w:r>
      <w:proofErr w:type="spellEnd"/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» </w:t>
      </w:r>
      <w:r w:rsidR="0037297E"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предлагает</w:t>
      </w: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:</w:t>
      </w:r>
    </w:p>
    <w:p w14:paraId="0BF40D09" w14:textId="44EFF2C3" w:rsidR="00181455" w:rsidRPr="0037297E" w:rsidRDefault="0037297E" w:rsidP="0037297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7E">
        <w:rPr>
          <w:rFonts w:ascii="Times New Roman" w:hAnsi="Times New Roman" w:cs="Times New Roman"/>
          <w:sz w:val="28"/>
          <w:szCs w:val="28"/>
        </w:rPr>
        <w:t>Энциклопедии о космосе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37297E">
        <w:rPr>
          <w:rFonts w:ascii="Times New Roman" w:hAnsi="Times New Roman" w:cs="Times New Roman"/>
          <w:sz w:val="28"/>
          <w:szCs w:val="28"/>
        </w:rPr>
        <w:t>,</w:t>
      </w:r>
    </w:p>
    <w:p w14:paraId="027F2925" w14:textId="70151C92" w:rsidR="0037297E" w:rsidRDefault="0037297E" w:rsidP="0037297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7E">
        <w:rPr>
          <w:rFonts w:ascii="Times New Roman" w:hAnsi="Times New Roman" w:cs="Times New Roman"/>
          <w:sz w:val="28"/>
          <w:szCs w:val="28"/>
        </w:rPr>
        <w:t>Художественн</w:t>
      </w:r>
      <w:r w:rsidR="007B0062">
        <w:rPr>
          <w:rFonts w:ascii="Times New Roman" w:hAnsi="Times New Roman" w:cs="Times New Roman"/>
          <w:sz w:val="28"/>
          <w:szCs w:val="28"/>
        </w:rPr>
        <w:t>ая</w:t>
      </w:r>
      <w:r w:rsidRPr="0037297E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7B0062">
        <w:rPr>
          <w:rFonts w:ascii="Times New Roman" w:hAnsi="Times New Roman" w:cs="Times New Roman"/>
          <w:sz w:val="28"/>
          <w:szCs w:val="28"/>
        </w:rPr>
        <w:t>а</w:t>
      </w:r>
      <w:r w:rsidRPr="0037297E">
        <w:rPr>
          <w:rFonts w:ascii="Times New Roman" w:hAnsi="Times New Roman" w:cs="Times New Roman"/>
          <w:sz w:val="28"/>
          <w:szCs w:val="28"/>
        </w:rPr>
        <w:t xml:space="preserve"> для прочтения,</w:t>
      </w:r>
    </w:p>
    <w:p w14:paraId="7F9C664D" w14:textId="510AA6C4" w:rsidR="0037297E" w:rsidRPr="0037297E" w:rsidRDefault="0037297E" w:rsidP="0037297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образовательные папки для педагогов «Интересные факты для детей «Космос», «Поэтапное рисование для детей «Космос», «Аппликация для детей «Космос», «Конструирование для детей «Космос», «Лепка для детей «Космос».</w:t>
      </w:r>
    </w:p>
    <w:p w14:paraId="6C6CE97F" w14:textId="77777777" w:rsidR="003417CC" w:rsidRPr="00344624" w:rsidRDefault="003417CC" w:rsidP="003417C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C40FA" w14:textId="1746AD0D" w:rsidR="00181455" w:rsidRPr="00E85843" w:rsidRDefault="00181455" w:rsidP="00181455">
      <w:pPr>
        <w:pStyle w:val="a6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Экспозиция «</w:t>
      </w:r>
      <w:proofErr w:type="spellStart"/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Космоигры</w:t>
      </w:r>
      <w:proofErr w:type="spellEnd"/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» </w:t>
      </w:r>
      <w:r w:rsidR="00726AD4"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предлагает организовать игры</w:t>
      </w: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:</w:t>
      </w:r>
    </w:p>
    <w:p w14:paraId="0D6993F5" w14:textId="193F44A2" w:rsidR="00726AD4" w:rsidRPr="00726AD4" w:rsidRDefault="00726AD4" w:rsidP="00726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AD4">
        <w:rPr>
          <w:rFonts w:ascii="Times New Roman" w:hAnsi="Times New Roman" w:cs="Times New Roman"/>
          <w:sz w:val="28"/>
          <w:szCs w:val="28"/>
        </w:rPr>
        <w:t>Теневое лото «Космос»,</w:t>
      </w:r>
    </w:p>
    <w:p w14:paraId="2B38AF01" w14:textId="21BBB344" w:rsidR="00726AD4" w:rsidRPr="00726AD4" w:rsidRDefault="00726AD4" w:rsidP="00726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AD4">
        <w:rPr>
          <w:rFonts w:ascii="Times New Roman" w:hAnsi="Times New Roman" w:cs="Times New Roman"/>
          <w:sz w:val="28"/>
          <w:szCs w:val="28"/>
        </w:rPr>
        <w:t xml:space="preserve">Настольная игра «Космическая </w:t>
      </w:r>
      <w:proofErr w:type="spellStart"/>
      <w:r w:rsidRPr="00726AD4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Pr="00726AD4">
        <w:rPr>
          <w:rFonts w:ascii="Times New Roman" w:hAnsi="Times New Roman" w:cs="Times New Roman"/>
          <w:sz w:val="28"/>
          <w:szCs w:val="28"/>
        </w:rPr>
        <w:t>»,</w:t>
      </w:r>
    </w:p>
    <w:p w14:paraId="38D8FC7D" w14:textId="5D66C11D" w:rsidR="00726AD4" w:rsidRPr="00726AD4" w:rsidRDefault="00726AD4" w:rsidP="00726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игровая папка «Космос» расскажет, что такое космос, из чего состоит Солнечная система, почему Луна светится, что такое кометы и почему они не похожи на астероиды, как устроена ракета и что едят космонавты. А еще у ребенка появится уникальная возможность отправиться в настоящее космическое путешествие и стать кандидатом в космонавты.</w:t>
      </w:r>
    </w:p>
    <w:p w14:paraId="69288512" w14:textId="2280615F" w:rsidR="00344624" w:rsidRDefault="007B0062" w:rsidP="007B0062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5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Фотогалерея «История космонавтики в лицах»:</w:t>
      </w: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7B0062">
        <w:rPr>
          <w:rFonts w:ascii="Times New Roman" w:hAnsi="Times New Roman" w:cs="Times New Roman"/>
          <w:sz w:val="28"/>
          <w:szCs w:val="28"/>
        </w:rPr>
        <w:t>представлен фотоматериал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0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062">
        <w:rPr>
          <w:rFonts w:ascii="Times New Roman" w:hAnsi="Times New Roman" w:cs="Times New Roman"/>
          <w:sz w:val="28"/>
          <w:szCs w:val="28"/>
        </w:rPr>
        <w:t>собаках</w:t>
      </w:r>
      <w:r>
        <w:rPr>
          <w:rFonts w:ascii="Times New Roman" w:hAnsi="Times New Roman" w:cs="Times New Roman"/>
          <w:sz w:val="28"/>
          <w:szCs w:val="28"/>
        </w:rPr>
        <w:t xml:space="preserve"> Белке и Стрелке летавших в космос, о конструкторе Королеве, о летчиках-космонавтах Ю. Гагарине, В. Терешковой, А. Леонове и др.</w:t>
      </w:r>
    </w:p>
    <w:p w14:paraId="58C7E06D" w14:textId="77777777" w:rsidR="00DD7551" w:rsidRDefault="00DD7551" w:rsidP="006945FC">
      <w:pPr>
        <w:ind w:firstLine="708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6675F6C1" w14:textId="702BBB93" w:rsidR="007B0062" w:rsidRPr="00E85843" w:rsidRDefault="007B0062" w:rsidP="006945FC">
      <w:pPr>
        <w:ind w:firstLine="708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Интерактивная зона:</w:t>
      </w:r>
    </w:p>
    <w:p w14:paraId="3E08CD82" w14:textId="0131684F" w:rsidR="007B0062" w:rsidRDefault="007B0062" w:rsidP="007B006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- экскурсия в космическое пространство;</w:t>
      </w:r>
    </w:p>
    <w:p w14:paraId="31085EF2" w14:textId="43B679F5" w:rsidR="007B0062" w:rsidRDefault="007B0062" w:rsidP="007B006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="006945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фильм</w:t>
      </w:r>
      <w:r w:rsidR="006945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адаптированный для дошкольников «Гагарин»;</w:t>
      </w:r>
    </w:p>
    <w:p w14:paraId="42A1B2C3" w14:textId="2398D45C" w:rsidR="007B0062" w:rsidRPr="007B0062" w:rsidRDefault="007B0062" w:rsidP="007B006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- путешествие на орбитальную станцию. </w:t>
      </w:r>
    </w:p>
    <w:p w14:paraId="28E5E56A" w14:textId="60491031" w:rsidR="00344624" w:rsidRDefault="00EC0ED8" w:rsidP="00EC0E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5843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Фотозона: </w:t>
      </w:r>
      <w:r w:rsidRPr="00EC0ED8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0ED8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ракетой, масками космонавта, планетами Солнечной системы.</w:t>
      </w:r>
    </w:p>
    <w:p w14:paraId="6DFF1FD5" w14:textId="6978571D" w:rsidR="00E85843" w:rsidRPr="00517D95" w:rsidRDefault="00BD7A5F" w:rsidP="00E85843">
      <w:pPr>
        <w:ind w:firstLine="708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17D95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Деятельность с детьми в мини-музее</w:t>
      </w:r>
      <w:r w:rsidRPr="00517D9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17D95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«Удивительный и неизвестный космос»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3032"/>
        <w:gridCol w:w="4065"/>
        <w:gridCol w:w="4065"/>
      </w:tblGrid>
      <w:tr w:rsidR="00E85843" w14:paraId="5CEBB654" w14:textId="77777777" w:rsidTr="00BD7A5F">
        <w:tc>
          <w:tcPr>
            <w:tcW w:w="4819" w:type="dxa"/>
          </w:tcPr>
          <w:p w14:paraId="5D51BE56" w14:textId="769B1EDA" w:rsidR="00E85843" w:rsidRPr="00BD7A5F" w:rsidRDefault="00E85843" w:rsidP="00BD7A5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D7A5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Мероприятия с детьми</w:t>
            </w:r>
          </w:p>
        </w:tc>
        <w:tc>
          <w:tcPr>
            <w:tcW w:w="3032" w:type="dxa"/>
          </w:tcPr>
          <w:p w14:paraId="23FFC628" w14:textId="04316C80" w:rsidR="00E85843" w:rsidRPr="00BD7A5F" w:rsidRDefault="00E85843" w:rsidP="00BD7A5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D7A5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Возрастная группа</w:t>
            </w:r>
          </w:p>
        </w:tc>
        <w:tc>
          <w:tcPr>
            <w:tcW w:w="4065" w:type="dxa"/>
          </w:tcPr>
          <w:p w14:paraId="2661B763" w14:textId="5475268C" w:rsidR="00E85843" w:rsidRPr="00BD7A5F" w:rsidRDefault="00E85843" w:rsidP="00BD7A5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D7A5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Задачи</w:t>
            </w:r>
          </w:p>
        </w:tc>
        <w:tc>
          <w:tcPr>
            <w:tcW w:w="4065" w:type="dxa"/>
          </w:tcPr>
          <w:p w14:paraId="0DC5160D" w14:textId="40B2E220" w:rsidR="00E85843" w:rsidRPr="00BD7A5F" w:rsidRDefault="00E85843" w:rsidP="00BD7A5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D7A5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Образовательный эффект</w:t>
            </w:r>
          </w:p>
        </w:tc>
      </w:tr>
      <w:tr w:rsidR="00BD7A5F" w14:paraId="40A51D12" w14:textId="77777777" w:rsidTr="00BD7A5F">
        <w:tc>
          <w:tcPr>
            <w:tcW w:w="4819" w:type="dxa"/>
          </w:tcPr>
          <w:p w14:paraId="68EEBD9F" w14:textId="45DB372C" w:rsidR="00BD7A5F" w:rsidRPr="00E85843" w:rsidRDefault="00BD7A5F" w:rsidP="00E8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5F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E85843">
              <w:rPr>
                <w:rFonts w:ascii="Times New Roman" w:hAnsi="Times New Roman" w:cs="Times New Roman"/>
                <w:sz w:val="28"/>
                <w:szCs w:val="28"/>
              </w:rPr>
              <w:t>«Мир Космоса»</w:t>
            </w:r>
          </w:p>
        </w:tc>
        <w:tc>
          <w:tcPr>
            <w:tcW w:w="3032" w:type="dxa"/>
          </w:tcPr>
          <w:p w14:paraId="29ED6883" w14:textId="18CDD236" w:rsidR="00BD7A5F" w:rsidRPr="00E85843" w:rsidRDefault="00D04C8D" w:rsidP="00E8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4065" w:type="dxa"/>
          </w:tcPr>
          <w:p w14:paraId="13CF24B6" w14:textId="749F49F0" w:rsidR="00BD7A5F" w:rsidRPr="00E85843" w:rsidRDefault="00D04C8D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разнообразные 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бросового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Проявлять интерес к теме космоса.</w:t>
            </w:r>
          </w:p>
        </w:tc>
        <w:tc>
          <w:tcPr>
            <w:tcW w:w="4065" w:type="dxa"/>
          </w:tcPr>
          <w:p w14:paraId="0CC019A9" w14:textId="7F25B7EC" w:rsidR="00BD7A5F" w:rsidRPr="00E85843" w:rsidRDefault="00D04C8D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  <w:r w:rsidR="002873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космических</w:t>
            </w:r>
            <w:r w:rsidR="002873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из бросового материала, проявление интереса к результатам труда других сверстников и их родителей</w:t>
            </w:r>
            <w:r w:rsidR="00287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843" w14:paraId="6E6DC294" w14:textId="77777777" w:rsidTr="00BD7A5F">
        <w:tc>
          <w:tcPr>
            <w:tcW w:w="4819" w:type="dxa"/>
          </w:tcPr>
          <w:p w14:paraId="131B1E39" w14:textId="77777777" w:rsidR="00E85843" w:rsidRDefault="00BD7A5F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5F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 «Покорение космоса»</w:t>
            </w:r>
          </w:p>
          <w:p w14:paraId="52008F87" w14:textId="0C2EF3CA" w:rsidR="00BD7A5F" w:rsidRDefault="00BD7A5F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344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85843">
              <w:rPr>
                <w:rFonts w:ascii="Times New Roman" w:hAnsi="Times New Roman" w:cs="Times New Roman"/>
                <w:sz w:val="28"/>
                <w:szCs w:val="28"/>
              </w:rPr>
              <w:t xml:space="preserve">Тюмень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5843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космическая»</w:t>
            </w:r>
          </w:p>
          <w:p w14:paraId="59BEAAE7" w14:textId="6025C0C2" w:rsidR="00BD7A5F" w:rsidRPr="00BD7A5F" w:rsidRDefault="00BD7A5F" w:rsidP="00BD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14:paraId="02AF3976" w14:textId="1308A5D2" w:rsidR="00E85843" w:rsidRPr="00BD7A5F" w:rsidRDefault="00BD7A5F" w:rsidP="00BD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4065" w:type="dxa"/>
          </w:tcPr>
          <w:p w14:paraId="173C19AB" w14:textId="4AE9EF79" w:rsidR="00E85843" w:rsidRPr="00BD7A5F" w:rsidRDefault="00D04C8D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Ю.А. Гагарине и других героях космоса</w:t>
            </w:r>
            <w:r w:rsidR="002873F5">
              <w:rPr>
                <w:rFonts w:ascii="Times New Roman" w:hAnsi="Times New Roman" w:cs="Times New Roman"/>
                <w:sz w:val="28"/>
                <w:szCs w:val="28"/>
              </w:rPr>
              <w:t>, о профессии космонавта. Знакомство с «космическими» достопримечательностями родного города.</w:t>
            </w:r>
          </w:p>
        </w:tc>
        <w:tc>
          <w:tcPr>
            <w:tcW w:w="4065" w:type="dxa"/>
          </w:tcPr>
          <w:p w14:paraId="77B178A1" w14:textId="03CC9E4B" w:rsidR="00E85843" w:rsidRPr="00BD7A5F" w:rsidRDefault="002873F5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любознательности, умение содержательно и выразительно пересказывать о героях космоса, интересных фактах, о профессии космонавта, о «космических» достопримечательностях родного города.</w:t>
            </w:r>
          </w:p>
        </w:tc>
      </w:tr>
      <w:tr w:rsidR="00E85843" w14:paraId="04879418" w14:textId="77777777" w:rsidTr="00BD7A5F">
        <w:tc>
          <w:tcPr>
            <w:tcW w:w="4819" w:type="dxa"/>
          </w:tcPr>
          <w:p w14:paraId="03CE9EFB" w14:textId="09D842BD" w:rsidR="00E85843" w:rsidRPr="00BD7A5F" w:rsidRDefault="00BD7A5F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экскурсия в космическое пространство</w:t>
            </w:r>
          </w:p>
        </w:tc>
        <w:tc>
          <w:tcPr>
            <w:tcW w:w="3032" w:type="dxa"/>
          </w:tcPr>
          <w:p w14:paraId="28B5B65D" w14:textId="4570E11C" w:rsidR="00E85843" w:rsidRPr="00BD7A5F" w:rsidRDefault="00BD7A5F" w:rsidP="00BD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4065" w:type="dxa"/>
          </w:tcPr>
          <w:p w14:paraId="5E21C395" w14:textId="0F8CAF75" w:rsidR="00E85843" w:rsidRPr="00BD7A5F" w:rsidRDefault="002873F5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детям о Солнечной системе, о планетах.</w:t>
            </w:r>
          </w:p>
        </w:tc>
        <w:tc>
          <w:tcPr>
            <w:tcW w:w="4065" w:type="dxa"/>
          </w:tcPr>
          <w:p w14:paraId="50591500" w14:textId="2633B222" w:rsidR="00E85843" w:rsidRPr="00BD7A5F" w:rsidRDefault="00901764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знания в художественно-творческой деятельности.</w:t>
            </w:r>
          </w:p>
        </w:tc>
      </w:tr>
      <w:tr w:rsidR="00BD7A5F" w14:paraId="68852CBB" w14:textId="77777777" w:rsidTr="00BD7A5F">
        <w:tc>
          <w:tcPr>
            <w:tcW w:w="4819" w:type="dxa"/>
          </w:tcPr>
          <w:p w14:paraId="59F0F57F" w14:textId="3643BF17" w:rsidR="00BD7A5F" w:rsidRDefault="00BD7A5F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фильм, адаптированный для дошкольников «Гагарин»</w:t>
            </w:r>
          </w:p>
        </w:tc>
        <w:tc>
          <w:tcPr>
            <w:tcW w:w="3032" w:type="dxa"/>
          </w:tcPr>
          <w:p w14:paraId="0C06E9B9" w14:textId="1678BED3" w:rsidR="00BD7A5F" w:rsidRPr="00BD7A5F" w:rsidRDefault="00BD7A5F" w:rsidP="00BD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4065" w:type="dxa"/>
          </w:tcPr>
          <w:p w14:paraId="004116DB" w14:textId="06487972" w:rsidR="00BD7A5F" w:rsidRPr="00BD7A5F" w:rsidRDefault="00901764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F3C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ширять знания</w:t>
            </w:r>
            <w:r w:rsidRPr="00174F3C">
              <w:rPr>
                <w:rFonts w:ascii="Times New Roman" w:hAnsi="Times New Roman" w:cs="Times New Roman"/>
                <w:sz w:val="28"/>
                <w:szCs w:val="28"/>
              </w:rPr>
              <w:t xml:space="preserve"> о Ю.А. Гагарине</w:t>
            </w:r>
          </w:p>
        </w:tc>
        <w:tc>
          <w:tcPr>
            <w:tcW w:w="4065" w:type="dxa"/>
          </w:tcPr>
          <w:p w14:paraId="5C168F52" w14:textId="30B6C2D0" w:rsidR="00BD7A5F" w:rsidRPr="00BD7A5F" w:rsidRDefault="00901764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 интереса, любознательности.</w:t>
            </w:r>
          </w:p>
        </w:tc>
      </w:tr>
      <w:tr w:rsidR="00BD7A5F" w14:paraId="68AD02A1" w14:textId="77777777" w:rsidTr="00BD7A5F">
        <w:tc>
          <w:tcPr>
            <w:tcW w:w="4819" w:type="dxa"/>
          </w:tcPr>
          <w:p w14:paraId="4B82B581" w14:textId="6FFC3646" w:rsidR="00BD7A5F" w:rsidRDefault="00DD7551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  <w:r w:rsidR="00BD7A5F">
              <w:rPr>
                <w:rFonts w:ascii="Times New Roman" w:hAnsi="Times New Roman" w:cs="Times New Roman"/>
                <w:sz w:val="28"/>
                <w:szCs w:val="28"/>
              </w:rPr>
              <w:t xml:space="preserve">ская деятельность в </w:t>
            </w:r>
            <w:r w:rsidR="00517D95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="00517D95" w:rsidRPr="00BD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A5F" w:rsidRPr="00BD7A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D7A5F" w:rsidRPr="00BD7A5F">
              <w:rPr>
                <w:rFonts w:ascii="Times New Roman" w:hAnsi="Times New Roman" w:cs="Times New Roman"/>
                <w:sz w:val="28"/>
                <w:szCs w:val="28"/>
              </w:rPr>
              <w:t>Экспериментариум</w:t>
            </w:r>
            <w:proofErr w:type="spellEnd"/>
            <w:r w:rsidR="00BD7A5F" w:rsidRPr="00BD7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2" w:type="dxa"/>
          </w:tcPr>
          <w:p w14:paraId="707A04AE" w14:textId="62651FA4" w:rsidR="00BD7A5F" w:rsidRDefault="00BD7A5F" w:rsidP="00BD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4065" w:type="dxa"/>
          </w:tcPr>
          <w:p w14:paraId="141279DB" w14:textId="7404B088" w:rsidR="00BD7A5F" w:rsidRPr="00BD7A5F" w:rsidRDefault="00901764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уделять внимание анализу эффективности источников информации.</w:t>
            </w:r>
          </w:p>
        </w:tc>
        <w:tc>
          <w:tcPr>
            <w:tcW w:w="4065" w:type="dxa"/>
          </w:tcPr>
          <w:p w14:paraId="23D976BD" w14:textId="1D6B74BA" w:rsidR="00BD7A5F" w:rsidRPr="00BD7A5F" w:rsidRDefault="00901764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простейшие выводы, излагают свои мысли понятно для окружающих.</w:t>
            </w:r>
          </w:p>
        </w:tc>
      </w:tr>
      <w:tr w:rsidR="00BD7A5F" w14:paraId="5E5393D7" w14:textId="77777777" w:rsidTr="00BD7A5F">
        <w:tc>
          <w:tcPr>
            <w:tcW w:w="4819" w:type="dxa"/>
          </w:tcPr>
          <w:p w14:paraId="113A2738" w14:textId="49FEB48F" w:rsidR="00BD7A5F" w:rsidRDefault="00BD7A5F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Беседы, рассматривание и чтение энциклопедий, художественной литературы в </w:t>
            </w:r>
            <w:r w:rsidR="00517D95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="00517D95" w:rsidRPr="00BD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A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7A5F">
              <w:rPr>
                <w:rFonts w:ascii="Times New Roman" w:hAnsi="Times New Roman" w:cs="Times New Roman"/>
                <w:sz w:val="28"/>
                <w:szCs w:val="28"/>
              </w:rPr>
              <w:t>Библиокосмос</w:t>
            </w:r>
            <w:proofErr w:type="spellEnd"/>
            <w:r w:rsidRPr="00BD7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2" w:type="dxa"/>
          </w:tcPr>
          <w:p w14:paraId="7EFF5865" w14:textId="6D79F97A" w:rsidR="00BD7A5F" w:rsidRDefault="00BD7A5F" w:rsidP="00BD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4065" w:type="dxa"/>
          </w:tcPr>
          <w:p w14:paraId="24EF1EB8" w14:textId="4CD30E75" w:rsidR="00BD7A5F" w:rsidRPr="00BD7A5F" w:rsidRDefault="002A4E19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познавательной и художественной литературе о космосе.</w:t>
            </w:r>
          </w:p>
        </w:tc>
        <w:tc>
          <w:tcPr>
            <w:tcW w:w="4065" w:type="dxa"/>
          </w:tcPr>
          <w:p w14:paraId="047A2E6C" w14:textId="2353536C" w:rsidR="00BD7A5F" w:rsidRPr="00BD7A5F" w:rsidRDefault="002A4E19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вопросы, самостоятельно ищут ответы на них.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Знают стихи, считалку о космосе.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Разыгрывают сюжеты в игровой деятельности.</w:t>
            </w:r>
          </w:p>
        </w:tc>
      </w:tr>
      <w:tr w:rsidR="00517D95" w14:paraId="2551F0BB" w14:textId="77777777" w:rsidTr="00BD7A5F">
        <w:tc>
          <w:tcPr>
            <w:tcW w:w="4819" w:type="dxa"/>
          </w:tcPr>
          <w:p w14:paraId="13F48FB8" w14:textId="6F9ABA8E" w:rsidR="00517D95" w:rsidRDefault="00517D95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деятельность: дидактические, сюжетно-ролевые игры в экспозиции </w:t>
            </w:r>
            <w:r w:rsidRPr="00517D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7D95">
              <w:rPr>
                <w:rFonts w:ascii="Times New Roman" w:hAnsi="Times New Roman" w:cs="Times New Roman"/>
                <w:sz w:val="28"/>
                <w:szCs w:val="28"/>
              </w:rPr>
              <w:t>Космоигры</w:t>
            </w:r>
            <w:proofErr w:type="spellEnd"/>
            <w:r w:rsidRPr="00517D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2" w:type="dxa"/>
          </w:tcPr>
          <w:p w14:paraId="283A478F" w14:textId="37397B10" w:rsidR="00517D95" w:rsidRDefault="00517D95" w:rsidP="00BD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4065" w:type="dxa"/>
          </w:tcPr>
          <w:p w14:paraId="5ED7F7E3" w14:textId="0CFF3D9E" w:rsidR="00517D95" w:rsidRPr="00BD7A5F" w:rsidRDefault="00482E82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и расширять игровые замыслы и умения детей.</w:t>
            </w:r>
          </w:p>
        </w:tc>
        <w:tc>
          <w:tcPr>
            <w:tcW w:w="4065" w:type="dxa"/>
          </w:tcPr>
          <w:p w14:paraId="1E4DAF7C" w14:textId="0D59305F" w:rsidR="00517D95" w:rsidRPr="00BD7A5F" w:rsidRDefault="002A4E19" w:rsidP="00EC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проявляют инициативу, развертывают самостоятельно сюжетно-ролевые игры, </w:t>
            </w:r>
            <w:r w:rsidR="00482E82">
              <w:rPr>
                <w:rFonts w:ascii="Times New Roman" w:hAnsi="Times New Roman" w:cs="Times New Roman"/>
                <w:sz w:val="28"/>
                <w:szCs w:val="28"/>
              </w:rPr>
              <w:t>развивают сюжет на основе знаний.</w:t>
            </w:r>
          </w:p>
        </w:tc>
      </w:tr>
    </w:tbl>
    <w:p w14:paraId="5F7B4C71" w14:textId="185CAFC0" w:rsidR="00E85843" w:rsidRPr="00BD7A5F" w:rsidRDefault="00BD7A5F" w:rsidP="00EC0E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7A5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Экскурсии проводятся детьми подготовительной группы.</w:t>
      </w:r>
    </w:p>
    <w:p w14:paraId="3F2A3045" w14:textId="3BF68F8D" w:rsidR="00EA3753" w:rsidRPr="00E85843" w:rsidRDefault="00EA3753" w:rsidP="00344624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E85843">
        <w:rPr>
          <w:rFonts w:ascii="Times New Roman" w:hAnsi="Times New Roman" w:cs="Times New Roman"/>
          <w:b/>
          <w:bCs/>
          <w:color w:val="C00000"/>
          <w:sz w:val="32"/>
          <w:szCs w:val="32"/>
        </w:rPr>
        <w:t>Экспозиция: «Тюмень</w:t>
      </w:r>
      <w:r w:rsidR="00344624" w:rsidRPr="00E8584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- </w:t>
      </w:r>
      <w:r w:rsidRPr="00E8584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космическая»</w:t>
      </w:r>
    </w:p>
    <w:p w14:paraId="525B43A5" w14:textId="77777777" w:rsidR="00812946" w:rsidRPr="00E85843" w:rsidRDefault="00812946" w:rsidP="00E85843">
      <w:pPr>
        <w:shd w:val="clear" w:color="auto" w:fill="FFFFFF"/>
        <w:spacing w:after="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7 доказательств того, что наш город тесно связан с Днём космонавтики</w:t>
      </w:r>
    </w:p>
    <w:p w14:paraId="3B6C8EFA" w14:textId="77777777" w:rsidR="00A71FCD" w:rsidRPr="00E871A1" w:rsidRDefault="00A71FCD" w:rsidP="00A71FCD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6" w:tgtFrame="_blank" w:tooltip="Смотреть оригинал фото на сайте: z57.d.sdska.ru" w:history="1"/>
    </w:p>
    <w:p w14:paraId="48C6EA19" w14:textId="77777777" w:rsidR="00A71FCD" w:rsidRDefault="00A71FCD" w:rsidP="00A71FCD">
      <w:pPr>
        <w:spacing w:after="0" w:line="240" w:lineRule="auto"/>
        <w:ind w:firstLine="708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D53AA">
        <w:rPr>
          <w:rFonts w:ascii="Times New Roman" w:hAnsi="Times New Roman" w:cs="Times New Roman"/>
          <w:sz w:val="28"/>
          <w:szCs w:val="28"/>
        </w:rPr>
        <w:t>Ю</w:t>
      </w:r>
      <w:hyperlink r:id="rId7" w:tgtFrame="_blank" w:tooltip="Смотреть оригинал фото на сайте: z13.d.sdska.ru" w:history="1"/>
      <w:r w:rsidRPr="00BD53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Гагарина ещё при жизни назвали Колумбом Вселенной, и именно благодаря ему в веренице праздничных дат появился День космонавтики. 12 апреля 1961 года советский космонавт на корабле «</w:t>
      </w:r>
      <w:hyperlink r:id="rId8" w:tooltip="Восток-1" w:history="1">
        <w:r w:rsidRPr="00A71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Восток-1</w:t>
        </w:r>
      </w:hyperlink>
      <w:r w:rsidRPr="00A71F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бесстрашно отправился с космодрома «</w:t>
      </w:r>
      <w:hyperlink r:id="rId9" w:tooltip="Байконур" w:history="1">
        <w:r w:rsidRPr="00A71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Байконур</w:t>
        </w:r>
      </w:hyperlink>
      <w:r w:rsidRPr="00A71F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земную орбиту. Фраза «</w:t>
      </w:r>
      <w:hyperlink r:id="rId10" w:tooltip="Поехали!" w:history="1">
        <w:r w:rsidRPr="00A71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Поехали!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стала известна на весь мир, как и сам Гагарин, ставший первым человеком в открытом космосе.</w:t>
      </w:r>
    </w:p>
    <w:p w14:paraId="120FA4AA" w14:textId="20BD395C" w:rsidR="00A71FCD" w:rsidRPr="00BD53AA" w:rsidRDefault="00A71FCD" w:rsidP="00A71FCD">
      <w:pPr>
        <w:spacing w:after="0" w:line="240" w:lineRule="auto"/>
        <w:ind w:firstLine="708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бы там ни говорили скептики, Тюмень неразрывно связана с самым космическим днём в году. Пусть и не напрямую, но названия некоторых городских улиц и объектов легко убедят вас в этом. </w:t>
      </w:r>
    </w:p>
    <w:p w14:paraId="7D2CD097" w14:textId="77777777" w:rsidR="00A71FCD" w:rsidRDefault="00A71FCD" w:rsidP="00A7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4B31F5" w14:textId="39E56866" w:rsidR="00A71FCD" w:rsidRPr="00E85843" w:rsidRDefault="00A71FCD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Улицы, переулки и городские парки с космическими именами</w:t>
      </w:r>
    </w:p>
    <w:p w14:paraId="30E2DD8F" w14:textId="77777777" w:rsidR="00181455" w:rsidRPr="00E871A1" w:rsidRDefault="00181455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85CA5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речь заходит о космонавтах, первая фамилия, которая приходит на ум – конечно, Гагарин. В Тюмени в районе Мыса есть улица с таким названием, на которой уютно расположились 85 жилых домов. Рядом – 1-й, 2-й и 3-й переулки Гагарина, а также – парк имени Гагарина, который до 1961 года именовался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Мысовской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рощей.</w:t>
      </w:r>
    </w:p>
    <w:p w14:paraId="7796FB35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знаменитый космонавт ещё при жизни, спустя пять дней после полёта в космос, получил от тюменцев звание почётного гражданина города, хотя в наших краях не бывал ни разу, даже проездом. Это увековечено в документе №201 за подписью представителей исполкома Тюменского городского Совета депутатов трудящихся. Дата. Подпись. Печать.</w:t>
      </w:r>
    </w:p>
    <w:p w14:paraId="76301537" w14:textId="77777777" w:rsidR="00A71FCD" w:rsidRDefault="00A71FCD" w:rsidP="00A7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другого космонавта – Павла Беляева – также названа одна из тюменских улиц. И неспроста: 51 год назад он побывал с визитом в педагогическом и индустриальном институтах, заезжал в школу №8 и успел наведаться в аэропорт Плеханово.</w:t>
      </w:r>
    </w:p>
    <w:p w14:paraId="2DAACDA7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посёлке </w:t>
      </w:r>
      <w:hyperlink r:id="rId11" w:tgtFrame="_blank" w:tooltip="ЖК Нефтяник ГП-2 (секции 1-2,12-15)" w:history="1">
        <w:r w:rsidRPr="00A71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Нефтяник</w:t>
        </w:r>
      </w:hyperlink>
      <w:r w:rsidRPr="00A71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улица, названная в честь лётчика-космонавта Владимира Комарова, в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Тарманах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обнаружить улицу Королёва, а в районе Дома печати расположилась знакомая каждому тюменцу улица Циолковского, которая до переименования в 1957 году называлась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Громовской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03E16" w14:textId="77777777" w:rsidR="00A71FCD" w:rsidRPr="00812946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в городе и </w:t>
      </w:r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Космонавтов.</w:t>
      </w:r>
    </w:p>
    <w:p w14:paraId="7A7A913A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самое эффектное название по праву носит </w:t>
      </w:r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Космическая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деревне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Казарово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нескольких километрах от Тюмени. Здесь всего три дома – №№7, 9 и 11. Куда делись остальные и были ли они вообще – доподлинно неизвестно.</w:t>
      </w:r>
    </w:p>
    <w:p w14:paraId="2F1115AF" w14:textId="77777777" w:rsidR="00036E31" w:rsidRDefault="00036E31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269F6" w14:textId="27562689" w:rsidR="00A71FCD" w:rsidRPr="00E85843" w:rsidRDefault="00A71FCD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Звезда по имени Солнце, или Космический штрих в центре Тюмени</w:t>
      </w:r>
    </w:p>
    <w:p w14:paraId="00B1FC31" w14:textId="77777777" w:rsidR="00036E31" w:rsidRDefault="00036E31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7E101" w14:textId="3D79B21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нашем городе удивительный памятник, посвященный Солнечной системе. Как нетрудно догадаться, установлен он на площади Солнца, что обосновалась в районе пересечения улиц Первомайская и Ленина.</w:t>
      </w:r>
    </w:p>
    <w:p w14:paraId="1A8FA6A7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администрация распорядилась о создании этой площади 9 июня 2009 года, однако долгое время эта площадка значилась по документам как «безымянный элемент улично-дорожной сети». Скульп</w:t>
      </w:r>
      <w:hyperlink r:id="rId12" w:tgtFrame="_blank" w:tooltip="Микрорайон Тура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тура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центре площади, представляет собой Солнечную систему в миниатюре. Само Солнце воплощено в виде сияющего золотого шара, венчающего постамент.</w:t>
      </w:r>
    </w:p>
    <w:p w14:paraId="13F90C7F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прочим, это далеко не единственный объект в Тюмени, в названии которого нашло отражение имя самой горячей и самой большой звезды ближайшей к нам галактики. В третьем микрорайоне есть ТРЦ «</w:t>
      </w:r>
      <w:hyperlink r:id="rId13" w:tooltip="Солнечный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Солнечный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 заречной части города гордо красуются таблички с надписью «</w:t>
      </w:r>
      <w:hyperlink r:id="rId14" w:tooltip="Солнечный проезд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Солнечный проезд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461149D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Заядлые сноубордисты и лыжники Тюмени наверняка знают и об ещё одном «звездном» местечке: в районе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Воронинских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горок есть посёлок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Метелёво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одна из улиц там называется … правильно, Солнечная.</w:t>
      </w:r>
    </w:p>
    <w:p w14:paraId="38A17485" w14:textId="77777777" w:rsidR="00A71FCD" w:rsidRPr="00E85843" w:rsidRDefault="00A71FCD" w:rsidP="00A71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Высокие материи земного искусства в космическом обличье</w:t>
      </w:r>
    </w:p>
    <w:p w14:paraId="24FFD18F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 1965 году по улице Республики кинотеатра «</w:t>
      </w:r>
      <w:hyperlink r:id="rId15" w:tooltip="Космос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стало для жителей Тюмени настоящим событием. Повсеместно шли разговоры о том, что этот дом кино создан по европейскому образцу, что для простого советского гражданина того времени было почти тождественно предмету высокого искусства.</w:t>
      </w:r>
    </w:p>
    <w:p w14:paraId="05171A1E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Хотя, по современным меркам, кинотеатр был весьма скромным: всего один просторный зал наподобие театрального, один экран и никаких вам 3D-фильмов, и бесконечных прилавков с попкорном и напитками на любой вкус.</w:t>
      </w:r>
    </w:p>
    <w:p w14:paraId="6251A918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начале 2000-х годов здание «</w:t>
      </w:r>
      <w:hyperlink r:id="rId16" w:tooltip="Космоса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Космоса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реконструировано, и от старого кинотеатра советской эпохи осталось лишь одно название. А новую жизнь в популярное некогда культурное пространство впустили тюменцы лишь в прошлом году, когда городские власти единогласно решили: «</w:t>
      </w:r>
      <w:hyperlink r:id="rId17" w:tooltip="Космосу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Космосу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быть. Но не кинотеатру, а молодёжному театральному центру с тем же красивым названием. Сейчас юные таланты проводят здесь репетиции, создают новаторские постановки. Вот так дом кино стал домом театра.</w:t>
      </w:r>
    </w:p>
    <w:p w14:paraId="71D0E066" w14:textId="77777777" w:rsidR="00A71FCD" w:rsidRDefault="00A71FCD" w:rsidP="00A7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3D8B5C" w14:textId="77777777" w:rsidR="00A71FCD" w:rsidRPr="00E85843" w:rsidRDefault="00A71FCD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Аллея рябин и берёз, ты – просто космос</w:t>
      </w:r>
    </w:p>
    <w:p w14:paraId="55182E40" w14:textId="77777777" w:rsidR="00A71FCD" w:rsidRPr="00E871A1" w:rsidRDefault="00A71FCD" w:rsidP="00A71F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лет назад, в мае 2011 года, на улице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Энергостроителей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аллея Космонавтов. Такой </w:t>
      </w:r>
      <w:hyperlink r:id="rId18" w:tgtFrame="_blank" w:tooltip="Подарок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подарок</w:t>
        </w:r>
      </w:hyperlink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hyperlink r:id="rId19" w:tgtFrame="_blank" w:tooltip="Подарок на юбилей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юбилею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Тюмени в рамках Года космонавтики в России решили сделать МКУ «</w:t>
      </w:r>
      <w:proofErr w:type="spellStart"/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"https://tumen.bezformata.com/word/lesparkhoz/645946/" \o "ЛесПаркХоз" </w:instrText>
      </w:r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ЛесПаркХоз</w:t>
      </w:r>
      <w:proofErr w:type="spellEnd"/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вместе со школьным лесничеством средней школы №72.На школьной территории «поселились» 25 именных саженцев – 15 рябин и 10 берёз.</w:t>
      </w:r>
    </w:p>
    <w:p w14:paraId="1BB32166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из деревьев гордо носит имя одного из русских космонавтов: на аллее можно «встретить» Юрия Гагарина, Германа Титова, Владимира Комарова, Бориса Егорова, Алексея Леонова, обворожительную Валентину Терешкову и других звёздных покорителей неземных высот. Кстати, есть на аллее Космонавтов и одно особенное дерево – липа, которую собственноручно в 2011 году посадил здесь российский космонавт Александр Скворцов.</w:t>
      </w:r>
    </w:p>
    <w:p w14:paraId="4214F8DB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прошествии лет за «космическими» деревьями Тюмени всё также исправно ухаживают старшеклассники 72-й школы. По необходимости рябины и берёзы поливают, регулярно «подкармливают» удобрениями, а по весне «приглашают» сюда птиц, развешивая на ветках самодельные кормушки для пернатых.</w:t>
      </w:r>
    </w:p>
    <w:p w14:paraId="399BC93E" w14:textId="77777777" w:rsidR="00A71FCD" w:rsidRDefault="00A71FCD" w:rsidP="00A7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8427A4" w14:textId="7A3D6C9D" w:rsidR="00A71FCD" w:rsidRPr="00E85843" w:rsidRDefault="00A71FCD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Несбывшаяся мечта тюменцев о роботах-официантах и еде в алюминиевых тюбиках</w:t>
      </w:r>
    </w:p>
    <w:p w14:paraId="217CAC3D" w14:textId="77777777" w:rsidR="003417CC" w:rsidRDefault="003417CC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1896E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Тюмени на улице Республики, 65 торжественно распахнул свои двери новый ТЦ с ягодным названием «</w:t>
      </w:r>
      <w:hyperlink r:id="rId20" w:tooltip="Калинка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Калинка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Однако, славу среди горожан это вполне обычное здание снискало именно благодаря пристройке в форме стеклянного шара, напоминающего неземной летательный аппарат.</w:t>
      </w:r>
    </w:p>
    <w:p w14:paraId="7D322C68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гадать, что в нём будет, не пришлось: рекламные сообщения и сарафанное радио в миг растрезвонили, что это – площадка для ресторана «</w:t>
      </w:r>
      <w:hyperlink r:id="rId21" w:tooltip="Калинка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Калинка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Да, одинаковые название ТЦ и общепита никого не смущали, но заведение так и не сумело завоевать любовь и признание горожан, поэтому спустя год закрылось.</w:t>
      </w:r>
    </w:p>
    <w:p w14:paraId="08DE7DE8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пустовать такое эффектное местечко долго не могло, и с небывалой силой начали появляться слухи и домыслы о том, что же появится в стеклянном шаре с бесчисленным количеством граней и серебристыми опорами. Большинство тюменцев ждали появления ресторана в космическом стиле: еду из тюбиков будут разносить официанты, одетые в скафандры, а в центре шара и вовсе появится воздушный фонтан, где будут летать, как в невесомости, блюда из меню.</w:t>
      </w:r>
    </w:p>
    <w:p w14:paraId="5A90E4F4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Поговаривали также, что для создания антуража привезут даже кусочек знаменитого челябинского метеорита. Да и роботы бы органично вписались в космическую атмосферу нового уникального заведения Тюмени, но… Мечты тюменцев растаяли в воздухе, когда стало точно известно, что в шаре ресторан откроется, но вполне обычный. Без космической пыли и с едой на привычных тарелках. Но в закатные часы этот стеклянный шар по-прежнему навевает мысли о далёких галактиках. Чем, скажите, не космический символ Тюмени?</w:t>
      </w:r>
    </w:p>
    <w:p w14:paraId="03AC3CE9" w14:textId="77777777" w:rsidR="00A71FCD" w:rsidRDefault="00A71FCD" w:rsidP="00A7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A96913" w14:textId="77777777" w:rsidR="00A71FCD" w:rsidRPr="00E85843" w:rsidRDefault="00A71FCD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Земные письма и посылки из Тюмени с космическим знаком отличия</w:t>
      </w:r>
    </w:p>
    <w:p w14:paraId="5B30BABE" w14:textId="77777777" w:rsidR="00A71FCD" w:rsidRPr="00E871A1" w:rsidRDefault="00A71FCD" w:rsidP="00A71F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«космическая» акция в центральном почтовом отделении Тюмени на улице Республики, 56 идёт полным ходом. Всем желающим украсить открытки и конверты художественным оттиском «</w:t>
      </w:r>
      <w:hyperlink r:id="rId22" w:tooltip="День космонавтики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космонавтики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изображением взмывающей ввысь ракеты советуем поторопиться: сделать это можно только до 18 апреля по указанному адресу.</w:t>
      </w:r>
    </w:p>
    <w:p w14:paraId="7778F7BE" w14:textId="77777777" w:rsidR="00A71FCD" w:rsidRPr="00E871A1" w:rsidRDefault="00A71FCD" w:rsidP="00A71F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изображение с номером тюменского почтового отделения было изготовлено по специальному заказу местного филиала Почты России ещё в 2015 году, но в канун празднования Дня космонавтики неизменно пользуется неземной популярностью среди филателистов и простых горожан, кто отправляет по почте письма и бандероли по стране и за рубеж.</w:t>
      </w:r>
    </w:p>
    <w:p w14:paraId="76C52ED4" w14:textId="4724A37D" w:rsidR="00A71FCD" w:rsidRPr="00E85843" w:rsidRDefault="00A71FCD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Маленькие истории о Тюмени и космосе, которые непросто отыскать</w:t>
      </w:r>
    </w:p>
    <w:p w14:paraId="63A0DB62" w14:textId="77777777" w:rsidR="00036E31" w:rsidRPr="00E871A1" w:rsidRDefault="00036E31" w:rsidP="00A7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27022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нашем городе музей истории науки и техники Зауралья, среди экспозиций которого можно найти одну с интригующим названием «</w:t>
      </w:r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авиации, космонавтики, </w:t>
      </w:r>
      <w:proofErr w:type="spellStart"/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моторо</w:t>
      </w:r>
      <w:proofErr w:type="spellEnd"/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ракетостроения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Среди редких экспонатов здесь – телеграммы от космонавтов </w:t>
      </w:r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Берегового и </w:t>
      </w:r>
      <w:hyperlink r:id="rId23" w:tgtFrame="_blank" w:tooltip="ЖК Соло  Многоквартирный жилой дом с нежилыми помещениями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Соло</w:t>
        </w:r>
      </w:hyperlink>
      <w:r w:rsidRPr="00812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вьёва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целая коллекция метеоритов, старейший из которых – из далёкого 1903 года.</w:t>
      </w:r>
    </w:p>
    <w:p w14:paraId="43B4783B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Приземлился осколок этого небесного тела, между прочим, в районе тюменского ипподрома, что и по сей день работает на улице Клары Цеткин, 59. Есть экспонаты с Дальнего Востока, из Северного Казахстана, да и из Челябинска тоже.</w:t>
      </w:r>
    </w:p>
    <w:p w14:paraId="7D754BE4" w14:textId="77777777" w:rsidR="00A71FCD" w:rsidRPr="00E871A1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увидеть эти сокровища своими глазами? Записывайте адрес: Володарского, 38 (один из корпусов ТИУ). Открыт музей по будням с 9:00 до 18:00, но лучше уточнять график работы заранее: 25-69-57. Вход – свободный.</w:t>
      </w:r>
    </w:p>
    <w:p w14:paraId="17ED6F94" w14:textId="77777777" w:rsidR="00A71FCD" w:rsidRPr="00E871A1" w:rsidRDefault="00A71FCD" w:rsidP="00A7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Круглогодичный доступ в самый настоящий планетарий предлагает тюменский центр развлечений «</w:t>
      </w:r>
      <w:hyperlink r:id="rId24" w:tooltip="Третья планета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Третья планета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Сделан он в форме полусферы, внутри которой по всей поверхности транслируются захватывающие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видеоистории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нашей планете, загадочном Марсе и других космических объектах. Для самых юных будущих космонавтов показывают мультики: чтобы не заскучали.</w:t>
      </w:r>
    </w:p>
    <w:p w14:paraId="0ADE3D16" w14:textId="77777777" w:rsidR="00A71FCD" w:rsidRDefault="00A71FCD" w:rsidP="0081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квестов в реальности могут попробовать покорить один из таких под названием «</w:t>
      </w:r>
      <w:hyperlink r:id="rId25" w:tooltip="Гравитация. Портал в космосе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Гравитация. Портал в космосе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история о том, как учёные решили построить в космосе коллайдер с нулевой гравитацией. В помощь призвали силу и мощь искусственного интеллекта. Но что-то пошло не так… Традиционно у игроков есть 60 минут, чтобы квест пройти. Ориентир на карте – улица Ленина, 15.</w:t>
      </w:r>
    </w:p>
    <w:p w14:paraId="0ADA30F0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Тюмени с 2014 года есть своя межгалактическая лавка комиксов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Space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Cow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hyperlink r:id="rId26" w:tooltip="Космическая корова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Космическая корова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Её создатели обещают: «</w:t>
      </w:r>
      <w:proofErr w:type="spellStart"/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Вжух</w:t>
      </w:r>
      <w:proofErr w:type="spellEnd"/>
      <w:r w:rsidRPr="001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ты в космосе!</w:t>
      </w: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Новые ощущения искать следует на улице Рижской в кофейне «</w:t>
      </w:r>
      <w:hyperlink r:id="rId27" w:tooltip="Сальвадор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Сальвадор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9426A6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Максима Горького, неподалёку от ТРЦ «</w:t>
      </w:r>
      <w:hyperlink r:id="rId28" w:tooltip="Гудвин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Гудвин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уютно расположился концертный зал с громким и 100% космическим названием «</w:t>
      </w:r>
      <w:hyperlink r:id="rId29" w:tooltip="Байконур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Байконур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 гимназии №12, что на улице 50 лет Октября, 41, система школьного самоуправления именуется «</w:t>
      </w:r>
      <w:hyperlink r:id="rId30" w:tooltip="Галактикой" w:history="1">
        <w:r w:rsidRPr="00812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Галактикой</w:t>
        </w:r>
      </w:hyperlink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19BA8BD" w14:textId="77777777" w:rsidR="00A71FCD" w:rsidRDefault="00A71FCD" w:rsidP="00A7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купол цирка на Цветном бульваре своими очертаниями напоминает звёздочку, если смотреть на него с высоты полёта популярных сейчас </w:t>
      </w:r>
      <w:proofErr w:type="spellStart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квардрокоптеров</w:t>
      </w:r>
      <w:proofErr w:type="spellEnd"/>
      <w:r w:rsidRPr="00E87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только несколько доказательств того, что Тюмень – космически прекрасный во всех отношениях город. Ведь так?</w:t>
      </w:r>
    </w:p>
    <w:p w14:paraId="6F917D3D" w14:textId="59ECA7DD" w:rsidR="000E6ED3" w:rsidRPr="00E85843" w:rsidRDefault="000E6ED3" w:rsidP="00E85843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858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Экспозиция: «</w:t>
      </w:r>
      <w:proofErr w:type="spellStart"/>
      <w:r w:rsidRPr="00E858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Экспериментариум</w:t>
      </w:r>
      <w:proofErr w:type="spellEnd"/>
      <w:r w:rsidRPr="00E858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14:paraId="27F3B8DF" w14:textId="262DB4D0" w:rsidR="00036E31" w:rsidRPr="00E85843" w:rsidRDefault="00036E31" w:rsidP="00F13786">
      <w:pPr>
        <w:pStyle w:val="a3"/>
        <w:ind w:left="2124" w:firstLine="708"/>
        <w:jc w:val="both"/>
        <w:rPr>
          <w:color w:val="002060"/>
          <w:sz w:val="28"/>
          <w:szCs w:val="28"/>
        </w:rPr>
      </w:pPr>
      <w:r w:rsidRPr="00E85843">
        <w:rPr>
          <w:rStyle w:val="a4"/>
          <w:color w:val="002060"/>
          <w:sz w:val="28"/>
          <w:szCs w:val="28"/>
        </w:rPr>
        <w:t>Опыт</w:t>
      </w:r>
      <w:r w:rsidR="00726AD4" w:rsidRPr="00E85843">
        <w:rPr>
          <w:rStyle w:val="a4"/>
          <w:color w:val="002060"/>
          <w:sz w:val="28"/>
          <w:szCs w:val="28"/>
        </w:rPr>
        <w:t xml:space="preserve"> </w:t>
      </w:r>
      <w:r w:rsidRPr="00E85843">
        <w:rPr>
          <w:rStyle w:val="a4"/>
          <w:color w:val="002060"/>
          <w:sz w:val="28"/>
          <w:szCs w:val="28"/>
        </w:rPr>
        <w:t>№</w:t>
      </w:r>
      <w:r w:rsidR="00726AD4" w:rsidRPr="00E85843">
        <w:rPr>
          <w:rStyle w:val="a4"/>
          <w:color w:val="002060"/>
          <w:sz w:val="28"/>
          <w:szCs w:val="28"/>
        </w:rPr>
        <w:t xml:space="preserve"> </w:t>
      </w:r>
      <w:r w:rsidRPr="00E85843">
        <w:rPr>
          <w:rStyle w:val="a4"/>
          <w:color w:val="002060"/>
          <w:sz w:val="28"/>
          <w:szCs w:val="28"/>
        </w:rPr>
        <w:t>1 «Солнце и Земля».</w:t>
      </w:r>
    </w:p>
    <w:p w14:paraId="4C07FC7B" w14:textId="4584E2C1" w:rsidR="00036E31" w:rsidRPr="00036E31" w:rsidRDefault="00036E31" w:rsidP="00036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E31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036E31">
        <w:rPr>
          <w:rFonts w:ascii="Times New Roman" w:hAnsi="Times New Roman" w:cs="Times New Roman"/>
          <w:sz w:val="28"/>
          <w:szCs w:val="28"/>
        </w:rPr>
        <w:t> объяснить детям соотношения размеров Солнца и Земли</w:t>
      </w:r>
    </w:p>
    <w:p w14:paraId="696DE0BC" w14:textId="42F42815" w:rsidR="00036E31" w:rsidRPr="00036E31" w:rsidRDefault="00036E31" w:rsidP="00036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E31">
        <w:rPr>
          <w:rStyle w:val="a4"/>
          <w:rFonts w:ascii="Times New Roman" w:hAnsi="Times New Roman" w:cs="Times New Roman"/>
          <w:sz w:val="28"/>
          <w:szCs w:val="28"/>
        </w:rPr>
        <w:t>Оборудование: </w:t>
      </w:r>
      <w:r w:rsidRPr="00036E31">
        <w:rPr>
          <w:rFonts w:ascii="Times New Roman" w:hAnsi="Times New Roman" w:cs="Times New Roman"/>
          <w:sz w:val="28"/>
          <w:szCs w:val="28"/>
        </w:rPr>
        <w:t>большой мяч и бусина.</w:t>
      </w:r>
    </w:p>
    <w:p w14:paraId="37537546" w14:textId="77777777" w:rsidR="00036E31" w:rsidRPr="00036E31" w:rsidRDefault="00036E31" w:rsidP="00036E3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C6C444" w14:textId="77777777" w:rsidR="00036E31" w:rsidRPr="00036E31" w:rsidRDefault="00036E31" w:rsidP="00036E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31">
        <w:rPr>
          <w:rFonts w:ascii="Times New Roman" w:hAnsi="Times New Roman" w:cs="Times New Roman"/>
          <w:sz w:val="28"/>
          <w:szCs w:val="28"/>
        </w:rPr>
        <w:t xml:space="preserve">Размеры нашего любимого светила по сравнению с другими звёздами невелики, но по земным меркам огромны. Диаметр Солнца превышает 1 миллион километров. Согласитесь, даже нам, взрослым трудно представить и осмыслить такие размеры.   «Представьте себе, если нашу солнечную систему уменьшить так, чтобы Солнце стало размером </w:t>
      </w:r>
      <w:proofErr w:type="gramStart"/>
      <w:r w:rsidRPr="00036E31">
        <w:rPr>
          <w:rFonts w:ascii="Times New Roman" w:hAnsi="Times New Roman" w:cs="Times New Roman"/>
          <w:sz w:val="28"/>
          <w:szCs w:val="28"/>
        </w:rPr>
        <w:t>с  этот</w:t>
      </w:r>
      <w:proofErr w:type="gramEnd"/>
      <w:r w:rsidRPr="00036E31">
        <w:rPr>
          <w:rFonts w:ascii="Times New Roman" w:hAnsi="Times New Roman" w:cs="Times New Roman"/>
          <w:sz w:val="28"/>
          <w:szCs w:val="28"/>
        </w:rPr>
        <w:t xml:space="preserve"> мяч,  земля тогда бы вместе со всеми городами и странами, горами, реками и океанами, стала бы размером с эту  бусину.</w:t>
      </w:r>
    </w:p>
    <w:p w14:paraId="7FA9DB3D" w14:textId="70A9F9B5" w:rsidR="00036E31" w:rsidRPr="00036E31" w:rsidRDefault="00036E31" w:rsidP="00036E31">
      <w:pPr>
        <w:pStyle w:val="a3"/>
        <w:jc w:val="both"/>
        <w:rPr>
          <w:sz w:val="28"/>
          <w:szCs w:val="28"/>
        </w:rPr>
      </w:pPr>
      <w:r w:rsidRPr="00036E31">
        <w:rPr>
          <w:rStyle w:val="a4"/>
          <w:sz w:val="28"/>
          <w:szCs w:val="28"/>
        </w:rPr>
        <w:lastRenderedPageBreak/>
        <w:t xml:space="preserve">                                         </w:t>
      </w:r>
      <w:r w:rsidRPr="00E85843">
        <w:rPr>
          <w:rStyle w:val="a4"/>
          <w:color w:val="002060"/>
          <w:sz w:val="28"/>
          <w:szCs w:val="28"/>
        </w:rPr>
        <w:t>Опыт № 2 «День и ночь».</w:t>
      </w:r>
    </w:p>
    <w:p w14:paraId="324CB6CF" w14:textId="5EAD84B1" w:rsidR="00036E31" w:rsidRPr="00036E31" w:rsidRDefault="00036E31" w:rsidP="00036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E31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036E31">
        <w:rPr>
          <w:rFonts w:ascii="Times New Roman" w:hAnsi="Times New Roman" w:cs="Times New Roman"/>
          <w:sz w:val="28"/>
          <w:szCs w:val="28"/>
        </w:rPr>
        <w:t xml:space="preserve"> объяснить детям, почему бывает день и ночь.</w:t>
      </w:r>
    </w:p>
    <w:p w14:paraId="440E0295" w14:textId="43DD8153" w:rsidR="00036E31" w:rsidRPr="00036E31" w:rsidRDefault="00036E31" w:rsidP="00036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E31">
        <w:rPr>
          <w:rStyle w:val="a4"/>
          <w:rFonts w:ascii="Times New Roman" w:hAnsi="Times New Roman" w:cs="Times New Roman"/>
          <w:sz w:val="28"/>
          <w:szCs w:val="28"/>
        </w:rPr>
        <w:t>Оборудование: </w:t>
      </w:r>
      <w:r w:rsidRPr="00036E31">
        <w:rPr>
          <w:rFonts w:ascii="Times New Roman" w:hAnsi="Times New Roman" w:cs="Times New Roman"/>
          <w:sz w:val="28"/>
          <w:szCs w:val="28"/>
        </w:rPr>
        <w:t>фонарик, глобус.</w:t>
      </w:r>
    </w:p>
    <w:p w14:paraId="6885F0BB" w14:textId="77777777" w:rsidR="00036E31" w:rsidRPr="00036E31" w:rsidRDefault="00036E31" w:rsidP="00036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7137A2" w14:textId="5B0F5D29" w:rsidR="00036E31" w:rsidRPr="00036E31" w:rsidRDefault="00036E31" w:rsidP="00036E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31">
        <w:rPr>
          <w:rFonts w:ascii="Times New Roman" w:hAnsi="Times New Roman" w:cs="Times New Roman"/>
          <w:sz w:val="28"/>
          <w:szCs w:val="28"/>
        </w:rPr>
        <w:t>Лучше всего сделать это на модели Солнечной системы! Для нее понадобятся всего-то две вещи — глобус и обычный фонарик. Включите в затемненной групповой комнате фонарик и направьте на глобус примерно на ваш город. Объясните детям: “Смотри; фонарик — это Солнце, оно светит на Землю. Там, где светло, уже наступил день. Вот, еще немножко повернем — теперь оно как раз светит на наш город. Там, куда лучи Солнца не доходят, — у нас ночь.  Спросите у детей, как они думают, что происходит там, где граница света и темноты размыта. Уверен, любой малыш догадается, что это утро либо вечер</w:t>
      </w:r>
    </w:p>
    <w:p w14:paraId="514D2B51" w14:textId="255598BB" w:rsidR="00036E31" w:rsidRPr="00E85843" w:rsidRDefault="00036E31" w:rsidP="00036E31">
      <w:pPr>
        <w:pStyle w:val="a3"/>
        <w:jc w:val="both"/>
        <w:rPr>
          <w:color w:val="002060"/>
          <w:sz w:val="28"/>
          <w:szCs w:val="28"/>
        </w:rPr>
      </w:pPr>
      <w:r w:rsidRPr="00036E31">
        <w:rPr>
          <w:rStyle w:val="a4"/>
          <w:sz w:val="28"/>
          <w:szCs w:val="28"/>
        </w:rPr>
        <w:t xml:space="preserve">                           </w:t>
      </w:r>
      <w:r w:rsidRPr="00E85843">
        <w:rPr>
          <w:rStyle w:val="a4"/>
          <w:color w:val="002060"/>
          <w:sz w:val="28"/>
          <w:szCs w:val="28"/>
        </w:rPr>
        <w:t>Опыт № 3 «Кто придумал лето?».</w:t>
      </w:r>
    </w:p>
    <w:p w14:paraId="1883A615" w14:textId="7775E088" w:rsidR="00036E31" w:rsidRPr="00036E31" w:rsidRDefault="00036E31" w:rsidP="00036E31">
      <w:pPr>
        <w:pStyle w:val="a5"/>
        <w:rPr>
          <w:rFonts w:ascii="Times New Roman" w:hAnsi="Times New Roman" w:cs="Times New Roman"/>
          <w:sz w:val="28"/>
          <w:szCs w:val="28"/>
        </w:rPr>
      </w:pPr>
      <w:r w:rsidRPr="00036E31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036E31">
        <w:rPr>
          <w:rFonts w:ascii="Times New Roman" w:hAnsi="Times New Roman" w:cs="Times New Roman"/>
          <w:sz w:val="28"/>
          <w:szCs w:val="28"/>
        </w:rPr>
        <w:t> объяснить детям, почему бывает зима и лето.</w:t>
      </w:r>
    </w:p>
    <w:p w14:paraId="0D873D70" w14:textId="77777777" w:rsidR="00036E31" w:rsidRPr="00036E31" w:rsidRDefault="00036E31" w:rsidP="00036E3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6E31">
        <w:rPr>
          <w:rStyle w:val="a4"/>
          <w:rFonts w:ascii="Times New Roman" w:hAnsi="Times New Roman" w:cs="Times New Roman"/>
          <w:sz w:val="28"/>
          <w:szCs w:val="28"/>
        </w:rPr>
        <w:t>Оборудование: </w:t>
      </w:r>
      <w:r w:rsidRPr="00036E31">
        <w:rPr>
          <w:rFonts w:ascii="Times New Roman" w:hAnsi="Times New Roman" w:cs="Times New Roman"/>
          <w:sz w:val="28"/>
          <w:szCs w:val="28"/>
        </w:rPr>
        <w:t> фонарик</w:t>
      </w:r>
      <w:proofErr w:type="gramEnd"/>
      <w:r w:rsidRPr="00036E31">
        <w:rPr>
          <w:rFonts w:ascii="Times New Roman" w:hAnsi="Times New Roman" w:cs="Times New Roman"/>
          <w:sz w:val="28"/>
          <w:szCs w:val="28"/>
        </w:rPr>
        <w:t>, глобус.</w:t>
      </w:r>
    </w:p>
    <w:p w14:paraId="184CA1F2" w14:textId="77777777" w:rsidR="00036E31" w:rsidRPr="00036E31" w:rsidRDefault="00036E31" w:rsidP="00036E3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ED737D" w14:textId="77777777" w:rsidR="00036E31" w:rsidRPr="00036E31" w:rsidRDefault="00036E31" w:rsidP="00036E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31">
        <w:rPr>
          <w:rFonts w:ascii="Times New Roman" w:hAnsi="Times New Roman" w:cs="Times New Roman"/>
          <w:sz w:val="28"/>
          <w:szCs w:val="28"/>
        </w:rPr>
        <w:t xml:space="preserve">Снова обратимся к нашей модели. Теперь будем двигать глобус вокруг “солнца” и наблюдать, что произойдет с освещением. Из-за того, что солнышко по-разному освещает поверхность Земли, происходит смена времен года. Если в Северном полушарии лето, то в Южном, наоборот, зима. Расскажите, что Земле необходим целый год </w:t>
      </w:r>
      <w:proofErr w:type="gramStart"/>
      <w:r w:rsidRPr="00036E31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Pr="00036E31">
        <w:rPr>
          <w:rFonts w:ascii="Times New Roman" w:hAnsi="Times New Roman" w:cs="Times New Roman"/>
          <w:sz w:val="28"/>
          <w:szCs w:val="28"/>
        </w:rPr>
        <w:t xml:space="preserve"> облететь вокруг Солнца. Покажите </w:t>
      </w:r>
      <w:proofErr w:type="gramStart"/>
      <w:r w:rsidRPr="00036E31">
        <w:rPr>
          <w:rFonts w:ascii="Times New Roman" w:hAnsi="Times New Roman" w:cs="Times New Roman"/>
          <w:sz w:val="28"/>
          <w:szCs w:val="28"/>
        </w:rPr>
        <w:t>детям  то</w:t>
      </w:r>
      <w:proofErr w:type="gramEnd"/>
      <w:r w:rsidRPr="00036E31">
        <w:rPr>
          <w:rFonts w:ascii="Times New Roman" w:hAnsi="Times New Roman" w:cs="Times New Roman"/>
          <w:sz w:val="28"/>
          <w:szCs w:val="28"/>
        </w:rPr>
        <w:t xml:space="preserve"> место на глобусе, где вы живете. Можно даже наклеить туда маленького бумажного человечка или фотографию малыша. Подвигайте глобус и попробуйте вместе с детьми определить, какое время года будет в этой точке. И не забудьте обратить внимание юных астрономов, что через каждые пол оборота Земли вокруг Солнца меняются местами полярные день и ночь.</w:t>
      </w:r>
    </w:p>
    <w:p w14:paraId="0674738E" w14:textId="77777777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b/>
          <w:bCs/>
          <w:sz w:val="28"/>
          <w:szCs w:val="28"/>
        </w:rPr>
      </w:pPr>
      <w:r w:rsidRPr="00036E31">
        <w:rPr>
          <w:b/>
          <w:bCs/>
          <w:sz w:val="28"/>
          <w:szCs w:val="28"/>
        </w:rPr>
        <w:t xml:space="preserve">                   </w:t>
      </w:r>
    </w:p>
    <w:p w14:paraId="3C81CCB4" w14:textId="335F1B74" w:rsidR="00036E31" w:rsidRPr="00E85843" w:rsidRDefault="00036E31" w:rsidP="00036E31">
      <w:pPr>
        <w:pStyle w:val="a3"/>
        <w:spacing w:before="0" w:beforeAutospacing="0" w:after="0" w:afterAutospacing="0" w:line="310" w:lineRule="atLeast"/>
        <w:jc w:val="both"/>
        <w:rPr>
          <w:b/>
          <w:bCs/>
          <w:color w:val="002060"/>
          <w:sz w:val="28"/>
          <w:szCs w:val="28"/>
        </w:rPr>
      </w:pPr>
      <w:r w:rsidRPr="00036E31">
        <w:rPr>
          <w:b/>
          <w:bCs/>
          <w:sz w:val="28"/>
          <w:szCs w:val="28"/>
        </w:rPr>
        <w:t xml:space="preserve">                </w:t>
      </w:r>
      <w:r w:rsidRPr="00E85843">
        <w:rPr>
          <w:b/>
          <w:bCs/>
          <w:color w:val="002060"/>
          <w:sz w:val="28"/>
          <w:szCs w:val="28"/>
        </w:rPr>
        <w:t>Опыт №</w:t>
      </w:r>
      <w:r w:rsidR="00726AD4" w:rsidRPr="00E85843">
        <w:rPr>
          <w:b/>
          <w:bCs/>
          <w:color w:val="002060"/>
          <w:sz w:val="28"/>
          <w:szCs w:val="28"/>
        </w:rPr>
        <w:t xml:space="preserve"> </w:t>
      </w:r>
      <w:r w:rsidRPr="00E85843">
        <w:rPr>
          <w:b/>
          <w:bCs/>
          <w:color w:val="002060"/>
          <w:sz w:val="28"/>
          <w:szCs w:val="28"/>
        </w:rPr>
        <w:t xml:space="preserve">4 «Понятие об электрических зарядах». </w:t>
      </w:r>
    </w:p>
    <w:p w14:paraId="5A96DF1E" w14:textId="77777777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sz w:val="28"/>
          <w:szCs w:val="28"/>
        </w:rPr>
      </w:pPr>
    </w:p>
    <w:p w14:paraId="68FA77E9" w14:textId="32E91DAB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sz w:val="28"/>
          <w:szCs w:val="28"/>
        </w:rPr>
      </w:pPr>
      <w:r w:rsidRPr="00036E31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036E31">
        <w:rPr>
          <w:sz w:val="28"/>
          <w:szCs w:val="28"/>
        </w:rPr>
        <w:t>познакомить детей с тем, что все предметы имеют электрический заряд.</w:t>
      </w:r>
    </w:p>
    <w:p w14:paraId="6BD702B4" w14:textId="77777777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sz w:val="28"/>
          <w:szCs w:val="28"/>
        </w:rPr>
      </w:pPr>
      <w:r w:rsidRPr="00036E31">
        <w:rPr>
          <w:b/>
          <w:bCs/>
          <w:sz w:val="28"/>
          <w:szCs w:val="28"/>
        </w:rPr>
        <w:t>Оборудование: </w:t>
      </w:r>
      <w:r w:rsidRPr="00036E31">
        <w:rPr>
          <w:sz w:val="28"/>
          <w:szCs w:val="28"/>
        </w:rPr>
        <w:t>воздушный шар, кусочек шерстяной ткани.</w:t>
      </w:r>
    </w:p>
    <w:p w14:paraId="328FA429" w14:textId="77777777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sz w:val="28"/>
          <w:szCs w:val="28"/>
        </w:rPr>
      </w:pPr>
    </w:p>
    <w:p w14:paraId="4B997A9B" w14:textId="77777777" w:rsidR="00036E31" w:rsidRPr="00036E31" w:rsidRDefault="00036E31" w:rsidP="00036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E31">
        <w:rPr>
          <w:sz w:val="28"/>
          <w:szCs w:val="28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14:paraId="65C717FB" w14:textId="7942AC20" w:rsidR="00036E31" w:rsidRDefault="00036E31" w:rsidP="00036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E31">
        <w:rPr>
          <w:sz w:val="28"/>
          <w:szCs w:val="28"/>
        </w:rPr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14:paraId="0DD23699" w14:textId="77777777" w:rsidR="00036E31" w:rsidRPr="00036E31" w:rsidRDefault="00036E31" w:rsidP="00036E3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14:paraId="21EFD95E" w14:textId="4FCBF6BF" w:rsidR="00036E31" w:rsidRPr="00E85843" w:rsidRDefault="00036E31" w:rsidP="00036E31">
      <w:pPr>
        <w:pStyle w:val="a3"/>
        <w:spacing w:before="0" w:beforeAutospacing="0" w:after="0" w:afterAutospacing="0" w:line="310" w:lineRule="atLeast"/>
        <w:jc w:val="both"/>
        <w:rPr>
          <w:b/>
          <w:bCs/>
          <w:color w:val="002060"/>
          <w:sz w:val="28"/>
          <w:szCs w:val="28"/>
        </w:rPr>
      </w:pPr>
      <w:r w:rsidRPr="00036E31">
        <w:rPr>
          <w:b/>
          <w:bCs/>
          <w:sz w:val="28"/>
          <w:szCs w:val="28"/>
        </w:rPr>
        <w:t xml:space="preserve">                                     </w:t>
      </w:r>
      <w:r w:rsidRPr="00E85843">
        <w:rPr>
          <w:b/>
          <w:bCs/>
          <w:color w:val="002060"/>
          <w:sz w:val="28"/>
          <w:szCs w:val="28"/>
        </w:rPr>
        <w:t>Опыт № 5 «Затмение и корона».</w:t>
      </w:r>
    </w:p>
    <w:p w14:paraId="0972B52E" w14:textId="77777777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sz w:val="28"/>
          <w:szCs w:val="28"/>
        </w:rPr>
      </w:pPr>
    </w:p>
    <w:p w14:paraId="109D6ADF" w14:textId="1185ED4A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sz w:val="28"/>
          <w:szCs w:val="28"/>
        </w:rPr>
      </w:pPr>
      <w:r w:rsidRPr="00036E31"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6945FC">
        <w:rPr>
          <w:sz w:val="28"/>
          <w:szCs w:val="28"/>
        </w:rPr>
        <w:t>п</w:t>
      </w:r>
      <w:r w:rsidRPr="00036E31">
        <w:rPr>
          <w:sz w:val="28"/>
          <w:szCs w:val="28"/>
        </w:rPr>
        <w:t>родемонстрировать, как Луна помогает наблюдать солнечную корону.</w:t>
      </w:r>
    </w:p>
    <w:p w14:paraId="0219B998" w14:textId="77777777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sz w:val="28"/>
          <w:szCs w:val="28"/>
        </w:rPr>
      </w:pPr>
      <w:r w:rsidRPr="00036E31">
        <w:rPr>
          <w:b/>
          <w:bCs/>
          <w:sz w:val="28"/>
          <w:szCs w:val="28"/>
        </w:rPr>
        <w:t>Оборудование</w:t>
      </w:r>
      <w:r w:rsidRPr="00036E31">
        <w:rPr>
          <w:sz w:val="28"/>
          <w:szCs w:val="28"/>
        </w:rPr>
        <w:t>: настольная лампа, булавка, кусок не очень плотного картона.</w:t>
      </w:r>
    </w:p>
    <w:p w14:paraId="2FF1A1C2" w14:textId="77777777" w:rsidR="00036E31" w:rsidRPr="00036E31" w:rsidRDefault="00036E31" w:rsidP="00036E31">
      <w:pPr>
        <w:pStyle w:val="a3"/>
        <w:spacing w:before="0" w:beforeAutospacing="0" w:after="0" w:afterAutospacing="0" w:line="310" w:lineRule="atLeast"/>
        <w:jc w:val="both"/>
        <w:rPr>
          <w:sz w:val="28"/>
          <w:szCs w:val="28"/>
        </w:rPr>
      </w:pPr>
      <w:r w:rsidRPr="00036E31">
        <w:rPr>
          <w:b/>
          <w:bCs/>
          <w:sz w:val="28"/>
          <w:szCs w:val="28"/>
        </w:rPr>
        <w:t xml:space="preserve"> </w:t>
      </w:r>
    </w:p>
    <w:p w14:paraId="63D76964" w14:textId="77777777" w:rsidR="00036E31" w:rsidRPr="00036E31" w:rsidRDefault="00036E31" w:rsidP="00036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E31">
        <w:rPr>
          <w:sz w:val="28"/>
          <w:szCs w:val="28"/>
        </w:rPr>
        <w:t>С помощью булавки проделайте в картоне дырку.</w:t>
      </w:r>
    </w:p>
    <w:p w14:paraId="59F310F8" w14:textId="77777777" w:rsidR="00036E31" w:rsidRPr="00036E31" w:rsidRDefault="00036E31" w:rsidP="00036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E31">
        <w:rPr>
          <w:sz w:val="28"/>
          <w:szCs w:val="28"/>
        </w:rPr>
        <w:t>Слегка расковыряйте отверстие, чтобы можно было смотреть сквозь него. Включите лампу. Закройте правый глаз. Картонку поднесите к левому глазу. Сквозь дырочку смотрите на включенную лампу.</w:t>
      </w:r>
    </w:p>
    <w:p w14:paraId="5CDEECA8" w14:textId="77777777" w:rsidR="00036E31" w:rsidRPr="00036E31" w:rsidRDefault="00036E31" w:rsidP="00036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E31">
        <w:rPr>
          <w:sz w:val="28"/>
          <w:szCs w:val="28"/>
        </w:rPr>
        <w:t>Глядя сквозь отверстие, можно прочитать надпись на лампочке.</w:t>
      </w:r>
    </w:p>
    <w:p w14:paraId="6F29DED1" w14:textId="77777777" w:rsidR="00036E31" w:rsidRPr="00036E31" w:rsidRDefault="00036E31" w:rsidP="00036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E31">
        <w:rPr>
          <w:sz w:val="28"/>
          <w:szCs w:val="28"/>
        </w:rPr>
        <w:t>Картонка перекрывает большую часть света, идущего от лампы, и дает возможность рассмотреть надпись. Во время солнечного затмения Луна заслоняет яркий солнечный свет и дает возможность изучить менее яркую внешнюю оболочку — солнечную корону.</w:t>
      </w:r>
    </w:p>
    <w:p w14:paraId="59B2AC83" w14:textId="77777777" w:rsidR="00DD7551" w:rsidRDefault="00DD7551" w:rsidP="000E6ED3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B7E90E2" w14:textId="39BB18C9" w:rsidR="000E6ED3" w:rsidRPr="00E85843" w:rsidRDefault="000E6ED3" w:rsidP="000E6ED3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858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Экспозиция: «</w:t>
      </w:r>
      <w:proofErr w:type="spellStart"/>
      <w:r w:rsidRPr="00E858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Библиокосмос</w:t>
      </w:r>
      <w:proofErr w:type="spellEnd"/>
      <w:r w:rsidRPr="00E858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14:paraId="4B7EA793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Чтение художественной литературы:</w:t>
      </w:r>
    </w:p>
    <w:p w14:paraId="54EF9049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знакомить детей с литературой о космосе; воспитывать познавательную активность.</w:t>
      </w:r>
    </w:p>
    <w:p w14:paraId="057F3137" w14:textId="5D3D28FA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солнце и луна к друг другу в гости ходили» (Албанская сказка).</w:t>
      </w:r>
    </w:p>
    <w:p w14:paraId="7B8FC5A5" w14:textId="6074EB29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 космосе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Бороздин. </w:t>
      </w:r>
    </w:p>
    <w:p w14:paraId="559E53C2" w14:textId="26B5C454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рассказал телескоп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Клушанцев</w:t>
      </w:r>
      <w:proofErr w:type="spellEnd"/>
    </w:p>
    <w:p w14:paraId="36002D64" w14:textId="3F723E11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мальчик стал космонавтом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Обухова</w:t>
      </w:r>
    </w:p>
    <w:p w14:paraId="3FDA2F18" w14:textId="19E1AA09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пути, космонавты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Левитан</w:t>
      </w:r>
    </w:p>
    <w:p w14:paraId="304D766C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4EABF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Стихотворения для заучивания</w:t>
      </w:r>
    </w:p>
    <w:p w14:paraId="6B6E6F3C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запоминать короткие стихотворения, развивать память, воображение, интонационную выразительность речи, воспитывать интерес к литературе.</w:t>
      </w:r>
    </w:p>
    <w:p w14:paraId="06AE4670" w14:textId="46B0039E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</w:t>
      </w:r>
      <w:r w:rsidRPr="001F758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Юрий Гагарин</w:t>
      </w: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14:paraId="66D0F10E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</w:p>
    <w:p w14:paraId="78BC9307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названием «Восток»</w:t>
      </w:r>
    </w:p>
    <w:p w14:paraId="756177CA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первым на планете</w:t>
      </w:r>
    </w:p>
    <w:p w14:paraId="373D7127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к звездам смог.</w:t>
      </w:r>
    </w:p>
    <w:p w14:paraId="4B2AA6E1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об этом песни</w:t>
      </w:r>
    </w:p>
    <w:p w14:paraId="3E50EB0B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капель:</w:t>
      </w:r>
    </w:p>
    <w:p w14:paraId="4155CEA7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будут вместе</w:t>
      </w:r>
    </w:p>
    <w:p w14:paraId="13E5A55A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и апрель.</w:t>
      </w:r>
    </w:p>
    <w:p w14:paraId="6C052883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(Автор: В. Степанов)</w:t>
      </w:r>
    </w:p>
    <w:p w14:paraId="73E3D7F2" w14:textId="77777777" w:rsidR="00DD7551" w:rsidRDefault="00DD7551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96E6B0E" w14:textId="77777777" w:rsidR="00DD7551" w:rsidRDefault="00DD7551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1CF019FC" w14:textId="06E06424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«</w:t>
      </w:r>
      <w:r w:rsidRPr="001F758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Командир…</w:t>
      </w:r>
      <w:r w:rsidRPr="00E8584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14:paraId="42219DB5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— </w:t>
      </w:r>
    </w:p>
    <w:p w14:paraId="1EABF555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 космос мы играть. </w:t>
      </w:r>
    </w:p>
    <w:p w14:paraId="45EF89C8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есть у нас ракет — </w:t>
      </w:r>
    </w:p>
    <w:p w14:paraId="11859793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 только нет. </w:t>
      </w:r>
    </w:p>
    <w:p w14:paraId="4D1494AE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его найти,</w:t>
      </w:r>
    </w:p>
    <w:p w14:paraId="2998AC7B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Сосчитаем до пяти: </w:t>
      </w:r>
    </w:p>
    <w:p w14:paraId="611DB948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— </w:t>
      </w:r>
    </w:p>
    <w:p w14:paraId="4C59EDC0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нами управлять </w:t>
      </w:r>
    </w:p>
    <w:p w14:paraId="3102BC7D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крепок и умён:</w:t>
      </w:r>
    </w:p>
    <w:p w14:paraId="5105C3CD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верно, будет он! </w:t>
      </w:r>
    </w:p>
    <w:p w14:paraId="653578BF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(Автор: </w:t>
      </w:r>
      <w:proofErr w:type="spellStart"/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Самоний</w:t>
      </w:r>
      <w:proofErr w:type="spellEnd"/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Н.)</w:t>
      </w:r>
    </w:p>
    <w:p w14:paraId="3417F170" w14:textId="77777777" w:rsid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61918" w14:textId="73DB66E9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758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Разучивание считалки </w:t>
      </w: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Считалки про космос — удобный приём не только для выбора водящего в игре, но и для запоминания порядка расположения планет. Таким образом, рифмовка даёт и форму работы, и наполняет её содержанием. То есть реализуются обучающие, развивающие и воспитательные задачи работы с детьми.</w:t>
      </w:r>
    </w:p>
    <w:p w14:paraId="65BBC705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«Астрономическая считалка» (А. Усачёв)</w:t>
      </w:r>
    </w:p>
    <w:p w14:paraId="6FCF0ACB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звездочет,</w:t>
      </w:r>
    </w:p>
    <w:p w14:paraId="74DDF0E0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планетам вел подсчет.</w:t>
      </w:r>
    </w:p>
    <w:p w14:paraId="016EA735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Меркурий — раз, </w:t>
      </w:r>
    </w:p>
    <w:p w14:paraId="0D114A0A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— два-с,</w:t>
      </w:r>
    </w:p>
    <w:p w14:paraId="6B52146F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— Земля, </w:t>
      </w:r>
    </w:p>
    <w:p w14:paraId="46E6D182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— Марс.</w:t>
      </w:r>
    </w:p>
    <w:p w14:paraId="20004F1B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— Юпитер, </w:t>
      </w:r>
    </w:p>
    <w:p w14:paraId="46E78158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— Сатурн,</w:t>
      </w:r>
    </w:p>
    <w:p w14:paraId="3A59F233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— Уран, </w:t>
      </w:r>
    </w:p>
    <w:p w14:paraId="27AD5137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— Нептун,</w:t>
      </w:r>
    </w:p>
    <w:p w14:paraId="3F1177C8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— дальше всех — Плутон.</w:t>
      </w:r>
    </w:p>
    <w:p w14:paraId="1C2D1477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видит — выйди вон.</w:t>
      </w:r>
    </w:p>
    <w:p w14:paraId="75A87DF0" w14:textId="77777777" w:rsidR="001F7589" w:rsidRPr="001F7589" w:rsidRDefault="001F7589" w:rsidP="001F75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D23A4" w14:textId="79CC845C" w:rsidR="006945FC" w:rsidRPr="00E85843" w:rsidRDefault="006945FC" w:rsidP="006945FC">
      <w:pPr>
        <w:ind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8584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Список литературы:</w:t>
      </w:r>
    </w:p>
    <w:p w14:paraId="0756B8BF" w14:textId="31A16FE0" w:rsidR="006945FC" w:rsidRDefault="006945FC" w:rsidP="006945FC">
      <w:pPr>
        <w:pStyle w:val="a6"/>
        <w:numPr>
          <w:ilvl w:val="0"/>
          <w:numId w:val="3"/>
        </w:num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F43570">
          <w:rPr>
            <w:rStyle w:val="a7"/>
            <w:rFonts w:ascii="Times New Roman" w:hAnsi="Times New Roman" w:cs="Times New Roman"/>
            <w:sz w:val="28"/>
            <w:szCs w:val="28"/>
          </w:rPr>
          <w:t>https://infourok.ru/podborka-literatury-na-temu-kosmos-4262601.html</w:t>
        </w:r>
      </w:hyperlink>
    </w:p>
    <w:p w14:paraId="194DA32B" w14:textId="654753DB" w:rsidR="00482E82" w:rsidRDefault="00482E82" w:rsidP="00482E82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14:paraId="4A1E588D" w14:textId="77777777" w:rsidR="00DD7551" w:rsidRDefault="00DD7551" w:rsidP="00DD755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8E7AD" w14:textId="09380652" w:rsidR="00482E82" w:rsidRPr="00482E82" w:rsidRDefault="00482E82" w:rsidP="00DD755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82E82">
        <w:rPr>
          <w:rFonts w:ascii="Times New Roman" w:hAnsi="Times New Roman" w:cs="Times New Roman"/>
          <w:b/>
          <w:bCs/>
          <w:sz w:val="28"/>
          <w:szCs w:val="28"/>
        </w:rPr>
        <w:t>Ссылка на видеоролик</w:t>
      </w:r>
      <w:r w:rsidR="00DD75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2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551">
        <w:rPr>
          <w:rFonts w:ascii="Times New Roman" w:hAnsi="Times New Roman" w:cs="Times New Roman"/>
          <w:sz w:val="28"/>
          <w:szCs w:val="28"/>
        </w:rPr>
        <w:t>«Фрагмент экскурсии «Покорения космоса» в мини-музее «Удивительный и неизвестный космос»:</w:t>
      </w:r>
      <w:r w:rsidRPr="00482E82">
        <w:t xml:space="preserve"> </w:t>
      </w:r>
      <w:hyperlink r:id="rId32" w:history="1">
        <w:r w:rsidRPr="00482E82">
          <w:rPr>
            <w:rStyle w:val="a7"/>
            <w:rFonts w:ascii="Times New Roman" w:hAnsi="Times New Roman" w:cs="Times New Roman"/>
            <w:sz w:val="28"/>
            <w:szCs w:val="28"/>
          </w:rPr>
          <w:t>https://youtu.be/lyB6EjW1LyE</w:t>
        </w:r>
      </w:hyperlink>
      <w:r w:rsidRPr="00482E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AA4E3" w14:textId="77777777" w:rsidR="006945FC" w:rsidRPr="006945FC" w:rsidRDefault="006945FC" w:rsidP="00901764">
      <w:pPr>
        <w:pStyle w:val="a6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45FC" w:rsidRPr="006945FC" w:rsidSect="00036E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6A8"/>
    <w:multiLevelType w:val="hybridMultilevel"/>
    <w:tmpl w:val="21BC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1C55"/>
    <w:multiLevelType w:val="hybridMultilevel"/>
    <w:tmpl w:val="5A0846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9543F"/>
    <w:multiLevelType w:val="hybridMultilevel"/>
    <w:tmpl w:val="1ED88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273D8"/>
    <w:multiLevelType w:val="hybridMultilevel"/>
    <w:tmpl w:val="7784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2C"/>
    <w:rsid w:val="00036E31"/>
    <w:rsid w:val="000E6ED3"/>
    <w:rsid w:val="00174F3C"/>
    <w:rsid w:val="00181455"/>
    <w:rsid w:val="001F7589"/>
    <w:rsid w:val="00231DB7"/>
    <w:rsid w:val="00282CA6"/>
    <w:rsid w:val="002873F5"/>
    <w:rsid w:val="002A4E19"/>
    <w:rsid w:val="003417CC"/>
    <w:rsid w:val="00344624"/>
    <w:rsid w:val="0037297E"/>
    <w:rsid w:val="00482E82"/>
    <w:rsid w:val="004E4728"/>
    <w:rsid w:val="00517D95"/>
    <w:rsid w:val="006945FC"/>
    <w:rsid w:val="00726AD4"/>
    <w:rsid w:val="007B0062"/>
    <w:rsid w:val="00812946"/>
    <w:rsid w:val="00901764"/>
    <w:rsid w:val="00A71FCD"/>
    <w:rsid w:val="00B8002C"/>
    <w:rsid w:val="00BD7A5F"/>
    <w:rsid w:val="00D04C8D"/>
    <w:rsid w:val="00DD7551"/>
    <w:rsid w:val="00E85843"/>
    <w:rsid w:val="00EA3753"/>
    <w:rsid w:val="00EC0ED8"/>
    <w:rsid w:val="00F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BA5A"/>
  <w15:chartTrackingRefBased/>
  <w15:docId w15:val="{A7EC2D12-7C7D-453A-B08A-48EC5656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E31"/>
    <w:rPr>
      <w:b/>
      <w:bCs/>
    </w:rPr>
  </w:style>
  <w:style w:type="paragraph" w:styleId="a5">
    <w:name w:val="No Spacing"/>
    <w:uiPriority w:val="1"/>
    <w:qFormat/>
    <w:rsid w:val="00036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46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45F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945FC"/>
    <w:rPr>
      <w:color w:val="605E5C"/>
      <w:shd w:val="clear" w:color="auto" w:fill="E1DFDD"/>
    </w:rPr>
  </w:style>
  <w:style w:type="character" w:customStyle="1" w:styleId="c0">
    <w:name w:val="c0"/>
    <w:basedOn w:val="a0"/>
    <w:rsid w:val="00174F3C"/>
  </w:style>
  <w:style w:type="table" w:styleId="a9">
    <w:name w:val="Table Grid"/>
    <w:basedOn w:val="a1"/>
    <w:uiPriority w:val="39"/>
    <w:rsid w:val="00E8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umen.bezformata.com/word/solnechnogo/4272/" TargetMode="External"/><Relationship Id="rId18" Type="http://schemas.openxmlformats.org/officeDocument/2006/relationships/hyperlink" Target="http://tugmed.ru/" TargetMode="External"/><Relationship Id="rId26" Type="http://schemas.openxmlformats.org/officeDocument/2006/relationships/hyperlink" Target="https://tumen.bezformata.com/word/kosmicheskie-korovi/90009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umen.bezformata.com/word/kalinku/6045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13.d.sdska.ru/2-z13-593ed140-f236-477a-b907-93bb4b5b6abb.jpg" TargetMode="External"/><Relationship Id="rId12" Type="http://schemas.openxmlformats.org/officeDocument/2006/relationships/hyperlink" Target="http://tumen.bezformata.ru/novostroiki/zhiloj-dom-gp-6-s-obektami-sotckultbita-v-kvartale-d/936/" TargetMode="External"/><Relationship Id="rId17" Type="http://schemas.openxmlformats.org/officeDocument/2006/relationships/hyperlink" Target="https://tumen.bezformata.com/word/kosmos/7281/" TargetMode="External"/><Relationship Id="rId25" Type="http://schemas.openxmlformats.org/officeDocument/2006/relationships/hyperlink" Target="https://tumen.bezformata.com/word/gravitatciya-portal-v-kosmose/1083767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umen.bezformata.com/word/kosmos/7281/" TargetMode="External"/><Relationship Id="rId20" Type="http://schemas.openxmlformats.org/officeDocument/2006/relationships/hyperlink" Target="https://tumen.bezformata.com/word/kalinku/60452/" TargetMode="External"/><Relationship Id="rId29" Type="http://schemas.openxmlformats.org/officeDocument/2006/relationships/hyperlink" Target="https://tumen.bezformata.com/word/bajkonur/229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57.d.sdska.ru/2-z57-c7d13c4c-d01d-47ff-9f16-34226177cebc.jpg" TargetMode="External"/><Relationship Id="rId11" Type="http://schemas.openxmlformats.org/officeDocument/2006/relationships/hyperlink" Target="http://tumen.bezformata.ru/novostroiki/zhk-neftyanik-gp-2-sektcii-1-212-15/469/" TargetMode="External"/><Relationship Id="rId24" Type="http://schemas.openxmlformats.org/officeDocument/2006/relationships/hyperlink" Target="https://tumen.bezformata.com/word/tretya-planeta/2381353/" TargetMode="External"/><Relationship Id="rId32" Type="http://schemas.openxmlformats.org/officeDocument/2006/relationships/hyperlink" Target="https://youtu.be/lyB6EjW1Ly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umen.bezformata.com/word/kosmos/7281/" TargetMode="External"/><Relationship Id="rId23" Type="http://schemas.openxmlformats.org/officeDocument/2006/relationships/hyperlink" Target="http://tumen.bezformata.ru/novostroiki/zhk-solo-mnogokvartirnij-zhiloj-dom-s-nezhilimi-pomesheniyami/563/" TargetMode="External"/><Relationship Id="rId28" Type="http://schemas.openxmlformats.org/officeDocument/2006/relationships/hyperlink" Target="https://tumen.bezformata.com/word/gudvin/137800/" TargetMode="External"/><Relationship Id="rId10" Type="http://schemas.openxmlformats.org/officeDocument/2006/relationships/hyperlink" Target="https://tumen.bezformata.com/word/poehali/3747/" TargetMode="External"/><Relationship Id="rId19" Type="http://schemas.openxmlformats.org/officeDocument/2006/relationships/hyperlink" Target="http://tugmed.ru/" TargetMode="External"/><Relationship Id="rId31" Type="http://schemas.openxmlformats.org/officeDocument/2006/relationships/hyperlink" Target="https://infourok.ru/podborka-literatury-na-temu-kosmos-42626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men.bezformata.com/word/bajkonur/22918/" TargetMode="External"/><Relationship Id="rId14" Type="http://schemas.openxmlformats.org/officeDocument/2006/relationships/hyperlink" Target="https://tumen.bezformata.com/word/solnechnij-proezd/3569585/" TargetMode="External"/><Relationship Id="rId22" Type="http://schemas.openxmlformats.org/officeDocument/2006/relationships/hyperlink" Target="https://tumen.bezformata.com/word/den-kosmonavtiki/787687/" TargetMode="External"/><Relationship Id="rId27" Type="http://schemas.openxmlformats.org/officeDocument/2006/relationships/hyperlink" Target="https://tumen.bezformata.com/word/salvadora/35649/" TargetMode="External"/><Relationship Id="rId30" Type="http://schemas.openxmlformats.org/officeDocument/2006/relationships/hyperlink" Target="https://tumen.bezformata.com/word/galaktika/34124/" TargetMode="External"/><Relationship Id="rId8" Type="http://schemas.openxmlformats.org/officeDocument/2006/relationships/hyperlink" Target="https://tumen.bezformata.com/word/vostoke/39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ds_60_12</dc:creator>
  <cp:keywords/>
  <dc:description/>
  <cp:lastModifiedBy>ds_60_12</cp:lastModifiedBy>
  <cp:revision>2</cp:revision>
  <dcterms:created xsi:type="dcterms:W3CDTF">2021-03-29T09:29:00Z</dcterms:created>
  <dcterms:modified xsi:type="dcterms:W3CDTF">2021-03-29T14:01:00Z</dcterms:modified>
</cp:coreProperties>
</file>