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D194C0" w14:textId="77777777" w:rsidR="00047564" w:rsidRDefault="00047564" w:rsidP="00C62B1F">
      <w:pPr>
        <w:jc w:val="center"/>
        <w:rPr>
          <w:rFonts w:ascii="Times New Roman" w:eastAsia="Times New Roman" w:hAnsi="Times New Roman" w:cs="Times New Roman"/>
          <w:b/>
          <w:sz w:val="28"/>
          <w:szCs w:val="28"/>
          <w:u w:val="single"/>
          <w:lang w:eastAsia="ru-RU"/>
        </w:rPr>
      </w:pPr>
    </w:p>
    <w:p w14:paraId="239019D7" w14:textId="67D59892" w:rsidR="008B0637" w:rsidRPr="00CE4C06" w:rsidRDefault="007D54A8" w:rsidP="00C62B1F">
      <w:pPr>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Игровая з</w:t>
      </w:r>
      <w:bookmarkStart w:id="0" w:name="_GoBack"/>
      <w:bookmarkEnd w:id="0"/>
      <w:r w:rsidR="008B0637" w:rsidRPr="00CE4C06">
        <w:rPr>
          <w:rFonts w:ascii="Times New Roman" w:eastAsia="Times New Roman" w:hAnsi="Times New Roman" w:cs="Times New Roman"/>
          <w:b/>
          <w:sz w:val="28"/>
          <w:szCs w:val="28"/>
          <w:lang w:eastAsia="ru-RU"/>
        </w:rPr>
        <w:t>она «Космическое приключение»</w:t>
      </w:r>
    </w:p>
    <w:p w14:paraId="6A3C05F9" w14:textId="47616E28" w:rsidR="00216622" w:rsidRPr="00CE4C06" w:rsidRDefault="008B0637" w:rsidP="00047564">
      <w:pPr>
        <w:ind w:firstLine="567"/>
        <w:jc w:val="both"/>
        <w:rPr>
          <w:rFonts w:ascii="Times New Roman" w:hAnsi="Times New Roman" w:cs="Times New Roman"/>
          <w:sz w:val="28"/>
          <w:szCs w:val="28"/>
        </w:rPr>
      </w:pPr>
      <w:r w:rsidRPr="00CE4C06">
        <w:rPr>
          <w:rFonts w:ascii="Times New Roman" w:hAnsi="Times New Roman" w:cs="Times New Roman"/>
          <w:sz w:val="28"/>
          <w:szCs w:val="28"/>
        </w:rPr>
        <w:t>З</w:t>
      </w:r>
      <w:r w:rsidR="00201D00" w:rsidRPr="00CE4C06">
        <w:rPr>
          <w:rFonts w:ascii="Times New Roman" w:hAnsi="Times New Roman" w:cs="Times New Roman"/>
          <w:sz w:val="28"/>
          <w:szCs w:val="28"/>
        </w:rPr>
        <w:t xml:space="preserve">она космического пространства предназначена для организованной игры </w:t>
      </w:r>
      <w:r w:rsidR="00047564">
        <w:rPr>
          <w:rFonts w:ascii="Times New Roman" w:hAnsi="Times New Roman" w:cs="Times New Roman"/>
          <w:sz w:val="28"/>
          <w:szCs w:val="28"/>
        </w:rPr>
        <w:t>педагогом с детьми,</w:t>
      </w:r>
      <w:r w:rsidR="00201D00" w:rsidRPr="00CE4C06">
        <w:rPr>
          <w:rFonts w:ascii="Times New Roman" w:hAnsi="Times New Roman" w:cs="Times New Roman"/>
          <w:sz w:val="28"/>
          <w:szCs w:val="28"/>
        </w:rPr>
        <w:t xml:space="preserve"> расположена в холле детского сада. (В данном холле собирается перед занятиями адаптационная группа детей 2-х лет «Вместе с мамой»). </w:t>
      </w:r>
    </w:p>
    <w:p w14:paraId="1BBE1C7E" w14:textId="77777777" w:rsidR="00216622" w:rsidRPr="00CE4C06" w:rsidRDefault="00216622" w:rsidP="00047564">
      <w:pPr>
        <w:ind w:firstLine="567"/>
        <w:jc w:val="both"/>
        <w:rPr>
          <w:rFonts w:ascii="Times New Roman" w:hAnsi="Times New Roman" w:cs="Times New Roman"/>
          <w:sz w:val="28"/>
          <w:szCs w:val="28"/>
        </w:rPr>
      </w:pPr>
      <w:r w:rsidRPr="00CE4C06">
        <w:rPr>
          <w:rFonts w:ascii="Times New Roman" w:hAnsi="Times New Roman" w:cs="Times New Roman"/>
          <w:sz w:val="28"/>
          <w:szCs w:val="28"/>
        </w:rPr>
        <w:t>Цель</w:t>
      </w:r>
      <w:r w:rsidR="008B0637" w:rsidRPr="00CE4C06">
        <w:rPr>
          <w:rFonts w:ascii="Times New Roman" w:hAnsi="Times New Roman" w:cs="Times New Roman"/>
          <w:sz w:val="28"/>
          <w:szCs w:val="28"/>
        </w:rPr>
        <w:t xml:space="preserve"> организации данной зоны в холле детского сада</w:t>
      </w:r>
      <w:r w:rsidRPr="00CE4C06">
        <w:rPr>
          <w:rFonts w:ascii="Times New Roman" w:hAnsi="Times New Roman" w:cs="Times New Roman"/>
          <w:sz w:val="28"/>
          <w:szCs w:val="28"/>
        </w:rPr>
        <w:t xml:space="preserve">: обеспечение оригинальной, интересной игровой ситуации для детей, направленной на развитие внимания, мышления и сообразительности. </w:t>
      </w:r>
    </w:p>
    <w:p w14:paraId="6757CAFD" w14:textId="77777777" w:rsidR="00216622" w:rsidRPr="00CE4C06" w:rsidRDefault="00216622" w:rsidP="00C62B1F">
      <w:pPr>
        <w:jc w:val="both"/>
        <w:rPr>
          <w:rFonts w:ascii="Times New Roman" w:hAnsi="Times New Roman" w:cs="Times New Roman"/>
          <w:sz w:val="28"/>
          <w:szCs w:val="28"/>
        </w:rPr>
      </w:pPr>
      <w:r w:rsidRPr="00CE4C06">
        <w:rPr>
          <w:rFonts w:ascii="Times New Roman" w:hAnsi="Times New Roman" w:cs="Times New Roman"/>
          <w:sz w:val="28"/>
          <w:szCs w:val="28"/>
        </w:rPr>
        <w:t xml:space="preserve">Задачи: </w:t>
      </w:r>
    </w:p>
    <w:p w14:paraId="2E13351C" w14:textId="77777777" w:rsidR="000F3978" w:rsidRPr="00CE4C06" w:rsidRDefault="000F3978" w:rsidP="000F3978">
      <w:pPr>
        <w:jc w:val="both"/>
        <w:rPr>
          <w:rFonts w:ascii="Times New Roman" w:hAnsi="Times New Roman" w:cs="Times New Roman"/>
          <w:sz w:val="28"/>
          <w:szCs w:val="28"/>
        </w:rPr>
      </w:pPr>
      <w:r w:rsidRPr="00CE4C06">
        <w:rPr>
          <w:rFonts w:ascii="Times New Roman" w:hAnsi="Times New Roman" w:cs="Times New Roman"/>
          <w:sz w:val="28"/>
          <w:szCs w:val="28"/>
        </w:rPr>
        <w:t>- Формировать сенсорные способности детей.</w:t>
      </w:r>
    </w:p>
    <w:p w14:paraId="31E94DE9" w14:textId="77777777" w:rsidR="000F3978" w:rsidRPr="00CE4C06" w:rsidRDefault="000F3978" w:rsidP="000F3978">
      <w:pPr>
        <w:jc w:val="both"/>
        <w:rPr>
          <w:rFonts w:ascii="Times New Roman" w:hAnsi="Times New Roman" w:cs="Times New Roman"/>
          <w:sz w:val="28"/>
          <w:szCs w:val="28"/>
        </w:rPr>
      </w:pPr>
      <w:r w:rsidRPr="00CE4C06">
        <w:rPr>
          <w:rFonts w:ascii="Times New Roman" w:hAnsi="Times New Roman" w:cs="Times New Roman"/>
          <w:sz w:val="28"/>
          <w:szCs w:val="28"/>
        </w:rPr>
        <w:t>- Развивать мышление, память, активный словарный запас, координацию мелких движений, зрительный контроль.</w:t>
      </w:r>
    </w:p>
    <w:p w14:paraId="5E5EBC35" w14:textId="6D44774B" w:rsidR="000F3978" w:rsidRPr="00CE4C06" w:rsidRDefault="000F3978" w:rsidP="000F3978">
      <w:pPr>
        <w:jc w:val="both"/>
        <w:rPr>
          <w:rFonts w:ascii="Times New Roman" w:hAnsi="Times New Roman" w:cs="Times New Roman"/>
          <w:sz w:val="28"/>
          <w:szCs w:val="28"/>
        </w:rPr>
      </w:pPr>
      <w:r w:rsidRPr="00CE4C06">
        <w:rPr>
          <w:rFonts w:ascii="Times New Roman" w:hAnsi="Times New Roman" w:cs="Times New Roman"/>
          <w:sz w:val="28"/>
          <w:szCs w:val="28"/>
        </w:rPr>
        <w:t>-Развивать у детей четкое дифференцированное восприятие новых качеств величины.</w:t>
      </w:r>
    </w:p>
    <w:p w14:paraId="736731EA" w14:textId="77777777" w:rsidR="000F3978" w:rsidRPr="00CE4C06" w:rsidRDefault="000F3978" w:rsidP="000F3978">
      <w:pPr>
        <w:jc w:val="both"/>
        <w:rPr>
          <w:rFonts w:ascii="Times New Roman" w:hAnsi="Times New Roman" w:cs="Times New Roman"/>
          <w:sz w:val="28"/>
          <w:szCs w:val="28"/>
        </w:rPr>
      </w:pPr>
      <w:r w:rsidRPr="00CE4C06">
        <w:rPr>
          <w:rFonts w:ascii="Times New Roman" w:hAnsi="Times New Roman" w:cs="Times New Roman"/>
          <w:sz w:val="28"/>
          <w:szCs w:val="28"/>
        </w:rPr>
        <w:t>- Закрепить представления детей о геометрических формах, упражнять в их названии.</w:t>
      </w:r>
    </w:p>
    <w:p w14:paraId="58F2D717" w14:textId="77777777" w:rsidR="000F3978" w:rsidRPr="00CE4C06" w:rsidRDefault="000F3978" w:rsidP="000F3978">
      <w:pPr>
        <w:jc w:val="both"/>
        <w:rPr>
          <w:rFonts w:ascii="Times New Roman" w:hAnsi="Times New Roman" w:cs="Times New Roman"/>
          <w:sz w:val="28"/>
          <w:szCs w:val="28"/>
        </w:rPr>
      </w:pPr>
      <w:r w:rsidRPr="00CE4C06">
        <w:rPr>
          <w:rFonts w:ascii="Times New Roman" w:hAnsi="Times New Roman" w:cs="Times New Roman"/>
          <w:sz w:val="28"/>
          <w:szCs w:val="28"/>
        </w:rPr>
        <w:t>- Научить детей соотносить по величине предметы большие, маленькие.</w:t>
      </w:r>
    </w:p>
    <w:p w14:paraId="77327B92" w14:textId="77777777" w:rsidR="000F3978" w:rsidRPr="00CE4C06" w:rsidRDefault="000F3978" w:rsidP="000F3978">
      <w:pPr>
        <w:jc w:val="both"/>
        <w:rPr>
          <w:rFonts w:ascii="Times New Roman" w:hAnsi="Times New Roman" w:cs="Times New Roman"/>
          <w:sz w:val="28"/>
          <w:szCs w:val="28"/>
        </w:rPr>
      </w:pPr>
      <w:r w:rsidRPr="00CE4C06">
        <w:rPr>
          <w:rFonts w:ascii="Times New Roman" w:hAnsi="Times New Roman" w:cs="Times New Roman"/>
          <w:sz w:val="28"/>
          <w:szCs w:val="28"/>
        </w:rPr>
        <w:t>- Соотносить по цвету предметы (красный, синий, желтый, зеленый).</w:t>
      </w:r>
    </w:p>
    <w:p w14:paraId="66BB97A8" w14:textId="77777777" w:rsidR="000F3978" w:rsidRPr="00CE4C06" w:rsidRDefault="000F3978" w:rsidP="000F3978">
      <w:pPr>
        <w:jc w:val="both"/>
        <w:rPr>
          <w:rFonts w:ascii="Times New Roman" w:hAnsi="Times New Roman" w:cs="Times New Roman"/>
          <w:sz w:val="28"/>
          <w:szCs w:val="28"/>
        </w:rPr>
      </w:pPr>
      <w:r w:rsidRPr="00CE4C06">
        <w:rPr>
          <w:rFonts w:ascii="Times New Roman" w:hAnsi="Times New Roman" w:cs="Times New Roman"/>
          <w:sz w:val="28"/>
          <w:szCs w:val="28"/>
        </w:rPr>
        <w:t>- Воспитывать активность и самостоятельность.</w:t>
      </w:r>
    </w:p>
    <w:p w14:paraId="45B5FF8B" w14:textId="7FBC8407" w:rsidR="000F3978" w:rsidRPr="00CE4C06" w:rsidRDefault="00775D21" w:rsidP="00047564">
      <w:pPr>
        <w:ind w:firstLine="567"/>
        <w:jc w:val="both"/>
        <w:rPr>
          <w:rFonts w:ascii="Times New Roman" w:hAnsi="Times New Roman" w:cs="Times New Roman"/>
          <w:sz w:val="28"/>
          <w:szCs w:val="28"/>
        </w:rPr>
      </w:pPr>
      <w:r w:rsidRPr="00CE4C06">
        <w:rPr>
          <w:rFonts w:ascii="Times New Roman" w:hAnsi="Times New Roman" w:cs="Times New Roman"/>
          <w:sz w:val="28"/>
          <w:szCs w:val="28"/>
        </w:rPr>
        <w:t xml:space="preserve">В данной зоне космического </w:t>
      </w:r>
      <w:r w:rsidR="000F3978" w:rsidRPr="00CE4C06">
        <w:rPr>
          <w:rFonts w:ascii="Times New Roman" w:hAnsi="Times New Roman" w:cs="Times New Roman"/>
          <w:sz w:val="28"/>
          <w:szCs w:val="28"/>
        </w:rPr>
        <w:t>пространства,</w:t>
      </w:r>
      <w:r w:rsidR="008B0637" w:rsidRPr="00CE4C06">
        <w:rPr>
          <w:rFonts w:ascii="Times New Roman" w:hAnsi="Times New Roman" w:cs="Times New Roman"/>
          <w:sz w:val="28"/>
          <w:szCs w:val="28"/>
        </w:rPr>
        <w:t xml:space="preserve"> возможно</w:t>
      </w:r>
      <w:r w:rsidRPr="00CE4C06">
        <w:rPr>
          <w:rFonts w:ascii="Times New Roman" w:hAnsi="Times New Roman" w:cs="Times New Roman"/>
          <w:sz w:val="28"/>
          <w:szCs w:val="28"/>
        </w:rPr>
        <w:t xml:space="preserve"> организовать квест-игру на прохождение игр-этапов с мини-группой детей младшего дошкольного возраста. Также зону космического пространства в своей деятельности может использовать воспитател</w:t>
      </w:r>
      <w:r w:rsidR="00C36BF2" w:rsidRPr="00CE4C06">
        <w:rPr>
          <w:rFonts w:ascii="Times New Roman" w:hAnsi="Times New Roman" w:cs="Times New Roman"/>
          <w:sz w:val="28"/>
          <w:szCs w:val="28"/>
        </w:rPr>
        <w:t xml:space="preserve">ь </w:t>
      </w:r>
      <w:r w:rsidRPr="00CE4C06">
        <w:rPr>
          <w:rFonts w:ascii="Times New Roman" w:hAnsi="Times New Roman" w:cs="Times New Roman"/>
          <w:sz w:val="28"/>
          <w:szCs w:val="28"/>
        </w:rPr>
        <w:t xml:space="preserve">и педагог-психолог для индивидуальной работы с ребенком, как в формате зоны уединения для снятия </w:t>
      </w:r>
      <w:r w:rsidR="00CE4C06" w:rsidRPr="00CE4C06">
        <w:rPr>
          <w:rFonts w:ascii="Times New Roman" w:hAnsi="Times New Roman" w:cs="Times New Roman"/>
          <w:sz w:val="28"/>
          <w:szCs w:val="28"/>
        </w:rPr>
        <w:t>психоэмоционального</w:t>
      </w:r>
      <w:r w:rsidRPr="00CE4C06">
        <w:rPr>
          <w:rFonts w:ascii="Times New Roman" w:hAnsi="Times New Roman" w:cs="Times New Roman"/>
          <w:sz w:val="28"/>
          <w:szCs w:val="28"/>
        </w:rPr>
        <w:t xml:space="preserve"> напряжения, так и для закрепления навыка соотношение предметов по цвету/размеру/форме. </w:t>
      </w:r>
    </w:p>
    <w:p w14:paraId="72194678" w14:textId="77777777" w:rsidR="000F3978" w:rsidRPr="00CE4C06" w:rsidRDefault="008B0637" w:rsidP="00047564">
      <w:pPr>
        <w:ind w:firstLine="567"/>
        <w:jc w:val="both"/>
        <w:rPr>
          <w:rFonts w:ascii="Times New Roman" w:hAnsi="Times New Roman" w:cs="Times New Roman"/>
          <w:sz w:val="28"/>
          <w:szCs w:val="28"/>
        </w:rPr>
      </w:pPr>
      <w:r w:rsidRPr="00CE4C06">
        <w:rPr>
          <w:rFonts w:ascii="Times New Roman" w:hAnsi="Times New Roman" w:cs="Times New Roman"/>
          <w:sz w:val="28"/>
          <w:szCs w:val="28"/>
        </w:rPr>
        <w:t>Воспитатель вариативных форм может использовать данную зону для организации совместных игр ребенка с родителем в адаптационной группе «Вместе с мамой», когда ребенок до 2-х лет выполняет задания с маминой поддержкой и объяснениями.</w:t>
      </w:r>
      <w:r w:rsidR="000F3978" w:rsidRPr="00CE4C06">
        <w:rPr>
          <w:rFonts w:ascii="Times New Roman" w:hAnsi="Times New Roman" w:cs="Times New Roman"/>
          <w:sz w:val="28"/>
          <w:szCs w:val="28"/>
        </w:rPr>
        <w:t xml:space="preserve"> Маленьким детям нужно создавать условия, которые позволят им накапливать представления о форме, цвете, величине, расположении предметов. В раннем возрасте у них развивается мелкая моторика, совершенствуются движения.</w:t>
      </w:r>
    </w:p>
    <w:p w14:paraId="422870E8" w14:textId="2A7B2D38" w:rsidR="000D0BED" w:rsidRDefault="00C62B1F" w:rsidP="00047564">
      <w:pPr>
        <w:ind w:firstLine="567"/>
        <w:jc w:val="both"/>
        <w:rPr>
          <w:rFonts w:ascii="Times New Roman" w:hAnsi="Times New Roman" w:cs="Times New Roman"/>
          <w:sz w:val="28"/>
          <w:szCs w:val="28"/>
        </w:rPr>
      </w:pPr>
      <w:r w:rsidRPr="00CE4C06">
        <w:rPr>
          <w:rFonts w:ascii="Times New Roman" w:hAnsi="Times New Roman" w:cs="Times New Roman"/>
          <w:sz w:val="28"/>
          <w:szCs w:val="28"/>
        </w:rPr>
        <w:t>Образовательный эффект: развитие логического мышления. Развитие умения проводить классификацию, объединять предметы по какому-либо основному признаку. Развитие интереса у детей младшего дошкольного возраста к теме «Космос».</w:t>
      </w:r>
    </w:p>
    <w:p w14:paraId="52828A5F" w14:textId="74138739" w:rsidR="00CE4C06" w:rsidRPr="00CE4C06" w:rsidRDefault="00CE4C06" w:rsidP="00C62B1F">
      <w:pPr>
        <w:jc w:val="both"/>
        <w:rPr>
          <w:rFonts w:ascii="Times New Roman" w:hAnsi="Times New Roman" w:cs="Times New Roman"/>
          <w:sz w:val="28"/>
          <w:szCs w:val="28"/>
        </w:rPr>
      </w:pPr>
      <w:r>
        <w:rPr>
          <w:noProof/>
        </w:rPr>
        <w:lastRenderedPageBreak/>
        <w:drawing>
          <wp:inline distT="0" distB="0" distL="0" distR="0" wp14:anchorId="7FBB88B5" wp14:editId="2AD271D8">
            <wp:extent cx="6480175" cy="7099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480175" cy="7099300"/>
                    </a:xfrm>
                    <a:prstGeom prst="rect">
                      <a:avLst/>
                    </a:prstGeom>
                    <a:noFill/>
                    <a:ln>
                      <a:noFill/>
                    </a:ln>
                  </pic:spPr>
                </pic:pic>
              </a:graphicData>
            </a:graphic>
          </wp:inline>
        </w:drawing>
      </w:r>
    </w:p>
    <w:p w14:paraId="7B36081C" w14:textId="77777777" w:rsidR="00CE4C06" w:rsidRDefault="00CE4C06" w:rsidP="00CE4C06">
      <w:pPr>
        <w:jc w:val="center"/>
        <w:rPr>
          <w:rFonts w:ascii="Times New Roman" w:hAnsi="Times New Roman" w:cs="Times New Roman"/>
          <w:b/>
          <w:sz w:val="28"/>
          <w:szCs w:val="28"/>
        </w:rPr>
      </w:pPr>
    </w:p>
    <w:p w14:paraId="0409ED54" w14:textId="66663CC4" w:rsidR="00C36BF2" w:rsidRPr="00CE4C06" w:rsidRDefault="00C36BF2" w:rsidP="00CE4C06">
      <w:pPr>
        <w:jc w:val="center"/>
        <w:rPr>
          <w:rFonts w:ascii="Times New Roman" w:hAnsi="Times New Roman" w:cs="Times New Roman"/>
          <w:b/>
          <w:sz w:val="28"/>
          <w:szCs w:val="28"/>
        </w:rPr>
      </w:pPr>
      <w:r w:rsidRPr="00CE4C06">
        <w:rPr>
          <w:rFonts w:ascii="Times New Roman" w:hAnsi="Times New Roman" w:cs="Times New Roman"/>
          <w:b/>
          <w:sz w:val="28"/>
          <w:szCs w:val="28"/>
        </w:rPr>
        <w:t>«Космические крестики-нолики»</w:t>
      </w:r>
    </w:p>
    <w:p w14:paraId="0BE274C1" w14:textId="77777777" w:rsidR="00C36BF2" w:rsidRPr="00CE4C06" w:rsidRDefault="00C36BF2" w:rsidP="00C62B1F">
      <w:pPr>
        <w:jc w:val="both"/>
        <w:rPr>
          <w:rFonts w:ascii="Times New Roman" w:hAnsi="Times New Roman" w:cs="Times New Roman"/>
          <w:sz w:val="28"/>
          <w:szCs w:val="28"/>
        </w:rPr>
      </w:pPr>
      <w:r w:rsidRPr="00CE4C06">
        <w:rPr>
          <w:rFonts w:ascii="Times New Roman" w:hAnsi="Times New Roman" w:cs="Times New Roman"/>
          <w:i/>
          <w:iCs/>
          <w:sz w:val="28"/>
          <w:szCs w:val="28"/>
        </w:rPr>
        <w:t>«</w:t>
      </w:r>
      <w:r w:rsidRPr="00CE4C06">
        <w:rPr>
          <w:rFonts w:ascii="Times New Roman" w:hAnsi="Times New Roman" w:cs="Times New Roman"/>
          <w:b/>
          <w:bCs/>
          <w:i/>
          <w:iCs/>
          <w:sz w:val="28"/>
          <w:szCs w:val="28"/>
        </w:rPr>
        <w:t>Крестики -</w:t>
      </w:r>
      <w:r w:rsidR="00E7596D" w:rsidRPr="00CE4C06">
        <w:rPr>
          <w:rFonts w:ascii="Times New Roman" w:hAnsi="Times New Roman" w:cs="Times New Roman"/>
          <w:b/>
          <w:bCs/>
          <w:i/>
          <w:iCs/>
          <w:sz w:val="28"/>
          <w:szCs w:val="28"/>
        </w:rPr>
        <w:t xml:space="preserve"> </w:t>
      </w:r>
      <w:r w:rsidRPr="00CE4C06">
        <w:rPr>
          <w:rFonts w:ascii="Times New Roman" w:hAnsi="Times New Roman" w:cs="Times New Roman"/>
          <w:b/>
          <w:bCs/>
          <w:i/>
          <w:iCs/>
          <w:sz w:val="28"/>
          <w:szCs w:val="28"/>
        </w:rPr>
        <w:t>нолики</w:t>
      </w:r>
      <w:r w:rsidRPr="00CE4C06">
        <w:rPr>
          <w:rFonts w:ascii="Times New Roman" w:hAnsi="Times New Roman" w:cs="Times New Roman"/>
          <w:i/>
          <w:iCs/>
          <w:sz w:val="28"/>
          <w:szCs w:val="28"/>
        </w:rPr>
        <w:t>»</w:t>
      </w:r>
      <w:r w:rsidRPr="00CE4C06">
        <w:rPr>
          <w:rFonts w:ascii="Times New Roman" w:hAnsi="Times New Roman" w:cs="Times New Roman"/>
          <w:sz w:val="28"/>
          <w:szCs w:val="28"/>
        </w:rPr>
        <w:t> - простая, весёлая и интересная </w:t>
      </w:r>
      <w:r w:rsidRPr="00047564">
        <w:rPr>
          <w:rFonts w:ascii="Times New Roman" w:hAnsi="Times New Roman" w:cs="Times New Roman"/>
          <w:sz w:val="28"/>
          <w:szCs w:val="28"/>
        </w:rPr>
        <w:t>игра,</w:t>
      </w:r>
      <w:r w:rsidRPr="00CE4C06">
        <w:rPr>
          <w:rFonts w:ascii="Times New Roman" w:hAnsi="Times New Roman" w:cs="Times New Roman"/>
          <w:sz w:val="28"/>
          <w:szCs w:val="28"/>
        </w:rPr>
        <w:t xml:space="preserve"> в которую </w:t>
      </w:r>
      <w:r w:rsidRPr="00047564">
        <w:rPr>
          <w:rFonts w:ascii="Times New Roman" w:hAnsi="Times New Roman" w:cs="Times New Roman"/>
          <w:sz w:val="28"/>
          <w:szCs w:val="28"/>
        </w:rPr>
        <w:t>любят играть как дети, так и взрослые. Дети 4-5 лет уже вполне смогут понять правила и</w:t>
      </w:r>
      <w:r w:rsidRPr="00CE4C06">
        <w:rPr>
          <w:rFonts w:ascii="Times New Roman" w:hAnsi="Times New Roman" w:cs="Times New Roman"/>
          <w:sz w:val="28"/>
          <w:szCs w:val="28"/>
        </w:rPr>
        <w:t xml:space="preserve"> смысл игры. К тому же, эта </w:t>
      </w:r>
      <w:r w:rsidRPr="00047564">
        <w:rPr>
          <w:rFonts w:ascii="Times New Roman" w:hAnsi="Times New Roman" w:cs="Times New Roman"/>
          <w:sz w:val="28"/>
          <w:szCs w:val="28"/>
        </w:rPr>
        <w:t>игра - развивающая</w:t>
      </w:r>
      <w:r w:rsidRPr="00CE4C06">
        <w:rPr>
          <w:rFonts w:ascii="Times New Roman" w:hAnsi="Times New Roman" w:cs="Times New Roman"/>
          <w:sz w:val="28"/>
          <w:szCs w:val="28"/>
        </w:rPr>
        <w:t xml:space="preserve">, как и все настольные игры. Она развивает логику и воображение, тренирует память и внимательность. В данной игре вместо классических крестиков и ноликов используются ракеты и летающие тарелки. </w:t>
      </w:r>
    </w:p>
    <w:p w14:paraId="09A5BD4C" w14:textId="77777777" w:rsidR="00C36BF2" w:rsidRPr="00CE4C06" w:rsidRDefault="00C36BF2" w:rsidP="00C36BF2">
      <w:pPr>
        <w:jc w:val="both"/>
        <w:rPr>
          <w:rFonts w:ascii="Times New Roman" w:hAnsi="Times New Roman" w:cs="Times New Roman"/>
          <w:sz w:val="28"/>
          <w:szCs w:val="28"/>
        </w:rPr>
      </w:pPr>
      <w:r w:rsidRPr="00CE4C06">
        <w:rPr>
          <w:rFonts w:ascii="Times New Roman" w:hAnsi="Times New Roman" w:cs="Times New Roman"/>
          <w:b/>
          <w:bCs/>
          <w:sz w:val="28"/>
          <w:szCs w:val="28"/>
        </w:rPr>
        <w:t>Ход игры:</w:t>
      </w:r>
    </w:p>
    <w:p w14:paraId="365BD464" w14:textId="77777777" w:rsidR="00C36BF2" w:rsidRPr="00CE4C06" w:rsidRDefault="00C36BF2" w:rsidP="00C36BF2">
      <w:pPr>
        <w:jc w:val="both"/>
        <w:rPr>
          <w:rFonts w:ascii="Times New Roman" w:hAnsi="Times New Roman" w:cs="Times New Roman"/>
          <w:sz w:val="28"/>
          <w:szCs w:val="28"/>
        </w:rPr>
      </w:pPr>
      <w:r w:rsidRPr="00CE4C06">
        <w:rPr>
          <w:rFonts w:ascii="Times New Roman" w:hAnsi="Times New Roman" w:cs="Times New Roman"/>
          <w:sz w:val="28"/>
          <w:szCs w:val="28"/>
        </w:rPr>
        <w:t xml:space="preserve">1. Игра «Крестики – нолики» — как обычная игра, которую рисуют на листочках. Игроки по очереди прилепляют на свободные клетки поля </w:t>
      </w:r>
      <w:r w:rsidR="00C7467C" w:rsidRPr="00CE4C06">
        <w:rPr>
          <w:rFonts w:ascii="Times New Roman" w:hAnsi="Times New Roman" w:cs="Times New Roman"/>
          <w:sz w:val="28"/>
          <w:szCs w:val="28"/>
        </w:rPr>
        <w:t>«ракеты»</w:t>
      </w:r>
      <w:r w:rsidRPr="00CE4C06">
        <w:rPr>
          <w:rFonts w:ascii="Times New Roman" w:hAnsi="Times New Roman" w:cs="Times New Roman"/>
          <w:sz w:val="28"/>
          <w:szCs w:val="28"/>
        </w:rPr>
        <w:t xml:space="preserve"> и </w:t>
      </w:r>
      <w:r w:rsidR="00C7467C" w:rsidRPr="00CE4C06">
        <w:rPr>
          <w:rFonts w:ascii="Times New Roman" w:hAnsi="Times New Roman" w:cs="Times New Roman"/>
          <w:sz w:val="28"/>
          <w:szCs w:val="28"/>
        </w:rPr>
        <w:t>«НЛО»</w:t>
      </w:r>
      <w:r w:rsidRPr="00CE4C06">
        <w:rPr>
          <w:rFonts w:ascii="Times New Roman" w:hAnsi="Times New Roman" w:cs="Times New Roman"/>
          <w:sz w:val="28"/>
          <w:szCs w:val="28"/>
        </w:rPr>
        <w:t xml:space="preserve">. Выигрывает тот, кто первым выстроил в ряд 3 свои </w:t>
      </w:r>
      <w:r w:rsidR="00C7467C" w:rsidRPr="00CE4C06">
        <w:rPr>
          <w:rFonts w:ascii="Times New Roman" w:hAnsi="Times New Roman" w:cs="Times New Roman"/>
          <w:sz w:val="28"/>
          <w:szCs w:val="28"/>
        </w:rPr>
        <w:t xml:space="preserve">«ракеты» («НЛО») </w:t>
      </w:r>
      <w:r w:rsidRPr="00CE4C06">
        <w:rPr>
          <w:rFonts w:ascii="Times New Roman" w:hAnsi="Times New Roman" w:cs="Times New Roman"/>
          <w:sz w:val="28"/>
          <w:szCs w:val="28"/>
        </w:rPr>
        <w:t xml:space="preserve"> по вертикали, горизонтали или диагонали.</w:t>
      </w:r>
    </w:p>
    <w:p w14:paraId="7BEFDA9D" w14:textId="77777777" w:rsidR="00C36BF2" w:rsidRPr="00CE4C06" w:rsidRDefault="00C36BF2" w:rsidP="00C36BF2">
      <w:pPr>
        <w:jc w:val="both"/>
        <w:rPr>
          <w:rFonts w:ascii="Times New Roman" w:hAnsi="Times New Roman" w:cs="Times New Roman"/>
          <w:sz w:val="28"/>
          <w:szCs w:val="28"/>
        </w:rPr>
      </w:pPr>
      <w:r w:rsidRPr="00CE4C06">
        <w:rPr>
          <w:rFonts w:ascii="Times New Roman" w:hAnsi="Times New Roman" w:cs="Times New Roman"/>
          <w:sz w:val="28"/>
          <w:szCs w:val="28"/>
        </w:rPr>
        <w:lastRenderedPageBreak/>
        <w:t xml:space="preserve">2. «Учимся считать, сравнивать». Можно предложить ребёнку прилепить на пустом поле от 1 до 9 </w:t>
      </w:r>
      <w:r w:rsidR="00C7467C" w:rsidRPr="00CE4C06">
        <w:rPr>
          <w:rFonts w:ascii="Times New Roman" w:hAnsi="Times New Roman" w:cs="Times New Roman"/>
          <w:sz w:val="28"/>
          <w:szCs w:val="28"/>
        </w:rPr>
        <w:t xml:space="preserve">«ракет» или «НЛО». </w:t>
      </w:r>
      <w:r w:rsidRPr="00CE4C06">
        <w:rPr>
          <w:rFonts w:ascii="Times New Roman" w:hAnsi="Times New Roman" w:cs="Times New Roman"/>
          <w:sz w:val="28"/>
          <w:szCs w:val="28"/>
        </w:rPr>
        <w:t>И так же познакомить его с понятиями «поровну», «больше», «меньше».</w:t>
      </w:r>
    </w:p>
    <w:p w14:paraId="3BA2B484" w14:textId="77777777" w:rsidR="00C36BF2" w:rsidRPr="00CE4C06" w:rsidRDefault="00C36BF2" w:rsidP="00C36BF2">
      <w:pPr>
        <w:jc w:val="both"/>
        <w:rPr>
          <w:rFonts w:ascii="Times New Roman" w:hAnsi="Times New Roman" w:cs="Times New Roman"/>
          <w:sz w:val="28"/>
          <w:szCs w:val="28"/>
        </w:rPr>
      </w:pPr>
      <w:r w:rsidRPr="00CE4C06">
        <w:rPr>
          <w:rFonts w:ascii="Times New Roman" w:hAnsi="Times New Roman" w:cs="Times New Roman"/>
          <w:sz w:val="28"/>
          <w:szCs w:val="28"/>
        </w:rPr>
        <w:t xml:space="preserve">«Где находится </w:t>
      </w:r>
      <w:r w:rsidR="00C7467C" w:rsidRPr="00CE4C06">
        <w:rPr>
          <w:rFonts w:ascii="Times New Roman" w:hAnsi="Times New Roman" w:cs="Times New Roman"/>
          <w:sz w:val="28"/>
          <w:szCs w:val="28"/>
        </w:rPr>
        <w:t>«ракета»/«НЛО»</w:t>
      </w:r>
      <w:r w:rsidRPr="00CE4C06">
        <w:rPr>
          <w:rFonts w:ascii="Times New Roman" w:hAnsi="Times New Roman" w:cs="Times New Roman"/>
          <w:sz w:val="28"/>
          <w:szCs w:val="28"/>
        </w:rPr>
        <w:t>, скажи и покажи»</w:t>
      </w:r>
    </w:p>
    <w:p w14:paraId="6BF412FA" w14:textId="07B3EB72" w:rsidR="00C36BF2" w:rsidRDefault="00C36BF2" w:rsidP="00047564">
      <w:pPr>
        <w:ind w:firstLine="567"/>
        <w:jc w:val="both"/>
        <w:rPr>
          <w:rFonts w:ascii="Times New Roman" w:hAnsi="Times New Roman" w:cs="Times New Roman"/>
          <w:sz w:val="28"/>
          <w:szCs w:val="28"/>
        </w:rPr>
      </w:pPr>
      <w:r w:rsidRPr="00CE4C06">
        <w:rPr>
          <w:rFonts w:ascii="Times New Roman" w:hAnsi="Times New Roman" w:cs="Times New Roman"/>
          <w:sz w:val="28"/>
          <w:szCs w:val="28"/>
        </w:rPr>
        <w:t>Для того чтобы уточнить пространственные представления, можно предложить ребёнку прилепить 1</w:t>
      </w:r>
      <w:r w:rsidR="00047564">
        <w:rPr>
          <w:rFonts w:ascii="Times New Roman" w:hAnsi="Times New Roman" w:cs="Times New Roman"/>
          <w:sz w:val="28"/>
          <w:szCs w:val="28"/>
        </w:rPr>
        <w:t xml:space="preserve"> </w:t>
      </w:r>
      <w:r w:rsidR="00C7467C" w:rsidRPr="00CE4C06">
        <w:rPr>
          <w:rFonts w:ascii="Times New Roman" w:hAnsi="Times New Roman" w:cs="Times New Roman"/>
          <w:sz w:val="28"/>
          <w:szCs w:val="28"/>
        </w:rPr>
        <w:t>ракету</w:t>
      </w:r>
      <w:r w:rsidRPr="00CE4C06">
        <w:rPr>
          <w:rFonts w:ascii="Times New Roman" w:hAnsi="Times New Roman" w:cs="Times New Roman"/>
          <w:sz w:val="28"/>
          <w:szCs w:val="28"/>
        </w:rPr>
        <w:t xml:space="preserve"> и 1 </w:t>
      </w:r>
      <w:r w:rsidR="00C7467C" w:rsidRPr="00CE4C06">
        <w:rPr>
          <w:rFonts w:ascii="Times New Roman" w:hAnsi="Times New Roman" w:cs="Times New Roman"/>
          <w:sz w:val="28"/>
          <w:szCs w:val="28"/>
        </w:rPr>
        <w:t>НЛО</w:t>
      </w:r>
      <w:r w:rsidRPr="00CE4C06">
        <w:rPr>
          <w:rFonts w:ascii="Times New Roman" w:hAnsi="Times New Roman" w:cs="Times New Roman"/>
          <w:sz w:val="28"/>
          <w:szCs w:val="28"/>
        </w:rPr>
        <w:t>, и спросить, что находится справа, а что – слева. Так же можно расположить одну фигуру под другой, при этом попросить у ребёнка словесно обозначить взаиморасположение фигур. Так же это задание можно усложнить: педагог, говорит в каком направлении надо передвинуть фигуру, при этом ребёнок выполняет инструкцию педагога.</w:t>
      </w:r>
    </w:p>
    <w:p w14:paraId="1C5C1BC1" w14:textId="77777777" w:rsidR="00047564" w:rsidRPr="00CE4C06" w:rsidRDefault="00047564" w:rsidP="00047564">
      <w:pPr>
        <w:ind w:firstLine="567"/>
        <w:jc w:val="both"/>
        <w:rPr>
          <w:rFonts w:ascii="Times New Roman" w:hAnsi="Times New Roman" w:cs="Times New Roman"/>
          <w:sz w:val="28"/>
          <w:szCs w:val="28"/>
        </w:rPr>
      </w:pPr>
    </w:p>
    <w:p w14:paraId="75A6F101" w14:textId="497DBC2F" w:rsidR="00D40947" w:rsidRPr="00CE4C06" w:rsidRDefault="00047564" w:rsidP="0069459E">
      <w:pPr>
        <w:jc w:val="center"/>
        <w:rPr>
          <w:rFonts w:ascii="Times New Roman" w:hAnsi="Times New Roman" w:cs="Times New Roman"/>
          <w:sz w:val="28"/>
          <w:szCs w:val="28"/>
        </w:rPr>
      </w:pPr>
      <w:r>
        <w:rPr>
          <w:rFonts w:ascii="Times New Roman" w:hAnsi="Times New Roman" w:cs="Times New Roman"/>
          <w:noProof/>
          <w:sz w:val="28"/>
          <w:szCs w:val="28"/>
        </w:rPr>
        <w:t xml:space="preserve"> </w:t>
      </w:r>
      <w:r w:rsidR="00D40947" w:rsidRPr="00CE4C06">
        <w:rPr>
          <w:rFonts w:ascii="Times New Roman" w:hAnsi="Times New Roman" w:cs="Times New Roman"/>
          <w:noProof/>
          <w:sz w:val="28"/>
          <w:szCs w:val="28"/>
        </w:rPr>
        <w:drawing>
          <wp:inline distT="0" distB="0" distL="0" distR="0" wp14:anchorId="7D2FD739" wp14:editId="6519A8EF">
            <wp:extent cx="2597150" cy="188821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37379" cy="1917465"/>
                    </a:xfrm>
                    <a:prstGeom prst="rect">
                      <a:avLst/>
                    </a:prstGeom>
                    <a:noFill/>
                    <a:ln>
                      <a:noFill/>
                    </a:ln>
                  </pic:spPr>
                </pic:pic>
              </a:graphicData>
            </a:graphic>
          </wp:inline>
        </w:drawing>
      </w:r>
      <w:r>
        <w:rPr>
          <w:rFonts w:ascii="Times New Roman" w:hAnsi="Times New Roman" w:cs="Times New Roman"/>
          <w:noProof/>
          <w:sz w:val="28"/>
          <w:szCs w:val="28"/>
        </w:rPr>
        <w:t xml:space="preserve">          </w:t>
      </w:r>
      <w:r w:rsidR="000D0BED" w:rsidRPr="00CE4C06">
        <w:rPr>
          <w:rFonts w:ascii="Times New Roman" w:hAnsi="Times New Roman" w:cs="Times New Roman"/>
          <w:noProof/>
          <w:sz w:val="28"/>
          <w:szCs w:val="28"/>
        </w:rPr>
        <w:drawing>
          <wp:inline distT="0" distB="0" distL="0" distR="0" wp14:anchorId="5AFA7DF0" wp14:editId="54C0E8E8">
            <wp:extent cx="2548316" cy="1875098"/>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05999" cy="1917542"/>
                    </a:xfrm>
                    <a:prstGeom prst="rect">
                      <a:avLst/>
                    </a:prstGeom>
                    <a:noFill/>
                    <a:ln>
                      <a:noFill/>
                    </a:ln>
                  </pic:spPr>
                </pic:pic>
              </a:graphicData>
            </a:graphic>
          </wp:inline>
        </w:drawing>
      </w:r>
    </w:p>
    <w:p w14:paraId="2352D8E3" w14:textId="77777777" w:rsidR="00CE4C06" w:rsidRDefault="00CE4C06" w:rsidP="00CE4C06">
      <w:pPr>
        <w:jc w:val="center"/>
        <w:rPr>
          <w:rFonts w:ascii="Times New Roman" w:hAnsi="Times New Roman" w:cs="Times New Roman"/>
          <w:b/>
          <w:sz w:val="28"/>
          <w:szCs w:val="28"/>
        </w:rPr>
      </w:pPr>
    </w:p>
    <w:p w14:paraId="0D88F7A9" w14:textId="7827A0DB" w:rsidR="00687650" w:rsidRPr="00CE4C06" w:rsidRDefault="00687650" w:rsidP="00CE4C06">
      <w:pPr>
        <w:jc w:val="center"/>
        <w:rPr>
          <w:rFonts w:ascii="Times New Roman" w:hAnsi="Times New Roman" w:cs="Times New Roman"/>
          <w:b/>
          <w:sz w:val="28"/>
          <w:szCs w:val="28"/>
        </w:rPr>
      </w:pPr>
      <w:r w:rsidRPr="00CE4C06">
        <w:rPr>
          <w:rFonts w:ascii="Times New Roman" w:hAnsi="Times New Roman" w:cs="Times New Roman"/>
          <w:b/>
          <w:sz w:val="28"/>
          <w:szCs w:val="28"/>
        </w:rPr>
        <w:t>«Разложи фигуры</w:t>
      </w:r>
      <w:r w:rsidR="00E7596D" w:rsidRPr="00CE4C06">
        <w:rPr>
          <w:rFonts w:ascii="Times New Roman" w:hAnsi="Times New Roman" w:cs="Times New Roman"/>
          <w:b/>
          <w:sz w:val="28"/>
          <w:szCs w:val="28"/>
        </w:rPr>
        <w:t xml:space="preserve"> </w:t>
      </w:r>
      <w:r w:rsidRPr="00CE4C06">
        <w:rPr>
          <w:rFonts w:ascii="Times New Roman" w:hAnsi="Times New Roman" w:cs="Times New Roman"/>
          <w:b/>
          <w:sz w:val="28"/>
          <w:szCs w:val="28"/>
        </w:rPr>
        <w:t>(топливо) в ракеты»</w:t>
      </w:r>
    </w:p>
    <w:p w14:paraId="5A91C52A" w14:textId="77777777" w:rsidR="00687650" w:rsidRPr="00CE4C06" w:rsidRDefault="00687650" w:rsidP="00687650">
      <w:pPr>
        <w:jc w:val="both"/>
        <w:rPr>
          <w:rFonts w:ascii="Times New Roman" w:hAnsi="Times New Roman" w:cs="Times New Roman"/>
          <w:sz w:val="28"/>
          <w:szCs w:val="28"/>
        </w:rPr>
      </w:pPr>
      <w:r w:rsidRPr="00CE4C06">
        <w:rPr>
          <w:rFonts w:ascii="Times New Roman" w:hAnsi="Times New Roman" w:cs="Times New Roman"/>
          <w:sz w:val="28"/>
          <w:szCs w:val="28"/>
        </w:rPr>
        <w:t>Цель: развивать зрительное восприятие формы плоскостных фигур;</w:t>
      </w:r>
    </w:p>
    <w:p w14:paraId="2545D3FF" w14:textId="77777777" w:rsidR="00687650" w:rsidRPr="00CE4C06" w:rsidRDefault="00687650" w:rsidP="00687650">
      <w:pPr>
        <w:jc w:val="both"/>
        <w:rPr>
          <w:rFonts w:ascii="Times New Roman" w:hAnsi="Times New Roman" w:cs="Times New Roman"/>
          <w:sz w:val="28"/>
          <w:szCs w:val="28"/>
        </w:rPr>
      </w:pPr>
      <w:r w:rsidRPr="00CE4C06">
        <w:rPr>
          <w:rFonts w:ascii="Times New Roman" w:hAnsi="Times New Roman" w:cs="Times New Roman"/>
          <w:sz w:val="28"/>
          <w:szCs w:val="28"/>
        </w:rPr>
        <w:t>формировать умение различать и правильно называть некоторые геометрические фигуры;</w:t>
      </w:r>
    </w:p>
    <w:p w14:paraId="02E29B28" w14:textId="77777777" w:rsidR="00687650" w:rsidRPr="00CE4C06" w:rsidRDefault="00687650" w:rsidP="00687650">
      <w:pPr>
        <w:jc w:val="both"/>
        <w:rPr>
          <w:rFonts w:ascii="Times New Roman" w:hAnsi="Times New Roman" w:cs="Times New Roman"/>
          <w:sz w:val="28"/>
          <w:szCs w:val="28"/>
        </w:rPr>
      </w:pPr>
      <w:r w:rsidRPr="00CE4C06">
        <w:rPr>
          <w:rFonts w:ascii="Times New Roman" w:hAnsi="Times New Roman" w:cs="Times New Roman"/>
          <w:sz w:val="28"/>
          <w:szCs w:val="28"/>
        </w:rPr>
        <w:t>сравнивать их по величине;</w:t>
      </w:r>
    </w:p>
    <w:p w14:paraId="4A6705E1" w14:textId="77777777" w:rsidR="00687650" w:rsidRPr="00CE4C06" w:rsidRDefault="00687650" w:rsidP="00687650">
      <w:pPr>
        <w:jc w:val="both"/>
        <w:rPr>
          <w:rFonts w:ascii="Times New Roman" w:hAnsi="Times New Roman" w:cs="Times New Roman"/>
          <w:sz w:val="28"/>
          <w:szCs w:val="28"/>
        </w:rPr>
      </w:pPr>
      <w:r w:rsidRPr="00CE4C06">
        <w:rPr>
          <w:rFonts w:ascii="Times New Roman" w:hAnsi="Times New Roman" w:cs="Times New Roman"/>
          <w:sz w:val="28"/>
          <w:szCs w:val="28"/>
        </w:rPr>
        <w:t>закреплять знания цветов.</w:t>
      </w:r>
    </w:p>
    <w:p w14:paraId="6D5952FE" w14:textId="61B9AEB0" w:rsidR="00687650" w:rsidRPr="00CE4C06" w:rsidRDefault="00687650" w:rsidP="00687650">
      <w:pPr>
        <w:jc w:val="both"/>
        <w:rPr>
          <w:rFonts w:ascii="Times New Roman" w:hAnsi="Times New Roman" w:cs="Times New Roman"/>
          <w:sz w:val="28"/>
          <w:szCs w:val="28"/>
        </w:rPr>
      </w:pPr>
      <w:r w:rsidRPr="00CE4C06">
        <w:rPr>
          <w:rFonts w:ascii="Times New Roman" w:hAnsi="Times New Roman" w:cs="Times New Roman"/>
          <w:sz w:val="28"/>
          <w:szCs w:val="28"/>
        </w:rPr>
        <w:t>Оборудование: ракеты, сделанные из пищевых кон</w:t>
      </w:r>
      <w:r w:rsidR="00E7596D" w:rsidRPr="00CE4C06">
        <w:rPr>
          <w:rFonts w:ascii="Times New Roman" w:hAnsi="Times New Roman" w:cs="Times New Roman"/>
          <w:sz w:val="28"/>
          <w:szCs w:val="28"/>
        </w:rPr>
        <w:t>т</w:t>
      </w:r>
      <w:r w:rsidRPr="00CE4C06">
        <w:rPr>
          <w:rFonts w:ascii="Times New Roman" w:hAnsi="Times New Roman" w:cs="Times New Roman"/>
          <w:sz w:val="28"/>
          <w:szCs w:val="28"/>
        </w:rPr>
        <w:t>ейнеров разного цвета, геометрические фигуры разного цвета и размера (круги, квадраты, треугольники, овалы, прямоугольники, звездочки, шестиугольники).</w:t>
      </w:r>
    </w:p>
    <w:p w14:paraId="16D1CB58" w14:textId="77777777" w:rsidR="00687650" w:rsidRPr="00CE4C06" w:rsidRDefault="00687650" w:rsidP="00687650">
      <w:pPr>
        <w:jc w:val="both"/>
        <w:rPr>
          <w:rFonts w:ascii="Times New Roman" w:hAnsi="Times New Roman" w:cs="Times New Roman"/>
          <w:sz w:val="28"/>
          <w:szCs w:val="28"/>
        </w:rPr>
      </w:pPr>
      <w:r w:rsidRPr="00CE4C06">
        <w:rPr>
          <w:rFonts w:ascii="Times New Roman" w:hAnsi="Times New Roman" w:cs="Times New Roman"/>
          <w:sz w:val="28"/>
          <w:szCs w:val="28"/>
        </w:rPr>
        <w:t>Игровое правило: брать только по одной геометрической фигуре и класть в нужную ракету в соответствии с указанием воспитателя.</w:t>
      </w:r>
    </w:p>
    <w:p w14:paraId="0972A632" w14:textId="77777777" w:rsidR="00687650" w:rsidRPr="00CE4C06" w:rsidRDefault="00687650" w:rsidP="00687650">
      <w:pPr>
        <w:jc w:val="both"/>
        <w:rPr>
          <w:rFonts w:ascii="Times New Roman" w:hAnsi="Times New Roman" w:cs="Times New Roman"/>
          <w:sz w:val="28"/>
          <w:szCs w:val="28"/>
        </w:rPr>
      </w:pPr>
      <w:r w:rsidRPr="00CE4C06">
        <w:rPr>
          <w:rFonts w:ascii="Times New Roman" w:hAnsi="Times New Roman" w:cs="Times New Roman"/>
          <w:sz w:val="28"/>
          <w:szCs w:val="28"/>
        </w:rPr>
        <w:t>Ход игры:</w:t>
      </w:r>
    </w:p>
    <w:p w14:paraId="0E5E7A9F" w14:textId="77777777" w:rsidR="00687650" w:rsidRPr="00CE4C06" w:rsidRDefault="00687650" w:rsidP="00687650">
      <w:pPr>
        <w:jc w:val="both"/>
        <w:rPr>
          <w:rFonts w:ascii="Times New Roman" w:hAnsi="Times New Roman" w:cs="Times New Roman"/>
          <w:sz w:val="28"/>
          <w:szCs w:val="28"/>
        </w:rPr>
      </w:pPr>
      <w:r w:rsidRPr="00CE4C06">
        <w:rPr>
          <w:rFonts w:ascii="Times New Roman" w:hAnsi="Times New Roman" w:cs="Times New Roman"/>
          <w:sz w:val="28"/>
          <w:szCs w:val="28"/>
        </w:rPr>
        <w:t xml:space="preserve">Воспитатель показывает детям разноцветные ракеты и набор геометрических фигур. Затем предлагает: «Рассмотри </w:t>
      </w:r>
      <w:r w:rsidR="00E7596D" w:rsidRPr="00CE4C06">
        <w:rPr>
          <w:rFonts w:ascii="Times New Roman" w:hAnsi="Times New Roman" w:cs="Times New Roman"/>
          <w:sz w:val="28"/>
          <w:szCs w:val="28"/>
        </w:rPr>
        <w:t>ракеты</w:t>
      </w:r>
      <w:r w:rsidRPr="00CE4C06">
        <w:rPr>
          <w:rFonts w:ascii="Times New Roman" w:hAnsi="Times New Roman" w:cs="Times New Roman"/>
          <w:sz w:val="28"/>
          <w:szCs w:val="28"/>
        </w:rPr>
        <w:t xml:space="preserve"> и фигуры. Фигуры – это </w:t>
      </w:r>
      <w:r w:rsidR="00E7596D" w:rsidRPr="00CE4C06">
        <w:rPr>
          <w:rFonts w:ascii="Times New Roman" w:hAnsi="Times New Roman" w:cs="Times New Roman"/>
          <w:sz w:val="28"/>
          <w:szCs w:val="28"/>
        </w:rPr>
        <w:t>топливо</w:t>
      </w:r>
      <w:r w:rsidRPr="00CE4C06">
        <w:rPr>
          <w:rFonts w:ascii="Times New Roman" w:hAnsi="Times New Roman" w:cs="Times New Roman"/>
          <w:sz w:val="28"/>
          <w:szCs w:val="28"/>
        </w:rPr>
        <w:t>, котор</w:t>
      </w:r>
      <w:r w:rsidR="00E7596D" w:rsidRPr="00CE4C06">
        <w:rPr>
          <w:rFonts w:ascii="Times New Roman" w:hAnsi="Times New Roman" w:cs="Times New Roman"/>
          <w:sz w:val="28"/>
          <w:szCs w:val="28"/>
        </w:rPr>
        <w:t>ым</w:t>
      </w:r>
      <w:r w:rsidRPr="00CE4C06">
        <w:rPr>
          <w:rFonts w:ascii="Times New Roman" w:hAnsi="Times New Roman" w:cs="Times New Roman"/>
          <w:sz w:val="28"/>
          <w:szCs w:val="28"/>
        </w:rPr>
        <w:t xml:space="preserve"> </w:t>
      </w:r>
      <w:r w:rsidR="00E7596D" w:rsidRPr="00CE4C06">
        <w:rPr>
          <w:rFonts w:ascii="Times New Roman" w:hAnsi="Times New Roman" w:cs="Times New Roman"/>
          <w:sz w:val="28"/>
          <w:szCs w:val="28"/>
        </w:rPr>
        <w:t>нужно заправить наши ракеты</w:t>
      </w:r>
      <w:r w:rsidRPr="00CE4C06">
        <w:rPr>
          <w:rFonts w:ascii="Times New Roman" w:hAnsi="Times New Roman" w:cs="Times New Roman"/>
          <w:sz w:val="28"/>
          <w:szCs w:val="28"/>
        </w:rPr>
        <w:t>».</w:t>
      </w:r>
    </w:p>
    <w:p w14:paraId="5992F0EA" w14:textId="77777777" w:rsidR="00687650" w:rsidRPr="00CE4C06" w:rsidRDefault="00687650" w:rsidP="00687650">
      <w:pPr>
        <w:jc w:val="both"/>
        <w:rPr>
          <w:rFonts w:ascii="Times New Roman" w:hAnsi="Times New Roman" w:cs="Times New Roman"/>
          <w:sz w:val="28"/>
          <w:szCs w:val="28"/>
        </w:rPr>
      </w:pPr>
      <w:r w:rsidRPr="00CE4C06">
        <w:rPr>
          <w:rFonts w:ascii="Times New Roman" w:hAnsi="Times New Roman" w:cs="Times New Roman"/>
          <w:sz w:val="28"/>
          <w:szCs w:val="28"/>
        </w:rPr>
        <w:t> </w:t>
      </w:r>
      <w:r w:rsidR="00E7596D" w:rsidRPr="00CE4C06">
        <w:rPr>
          <w:rFonts w:ascii="Times New Roman" w:hAnsi="Times New Roman" w:cs="Times New Roman"/>
          <w:sz w:val="28"/>
          <w:szCs w:val="28"/>
        </w:rPr>
        <w:t xml:space="preserve">Заправь топливо в ракеты: </w:t>
      </w:r>
    </w:p>
    <w:p w14:paraId="753121F6" w14:textId="77777777" w:rsidR="00687650" w:rsidRPr="00CE4C06" w:rsidRDefault="00687650" w:rsidP="00687650">
      <w:pPr>
        <w:jc w:val="both"/>
        <w:rPr>
          <w:rFonts w:ascii="Times New Roman" w:hAnsi="Times New Roman" w:cs="Times New Roman"/>
          <w:sz w:val="28"/>
          <w:szCs w:val="28"/>
        </w:rPr>
      </w:pPr>
      <w:r w:rsidRPr="00CE4C06">
        <w:rPr>
          <w:rFonts w:ascii="Times New Roman" w:hAnsi="Times New Roman" w:cs="Times New Roman"/>
          <w:sz w:val="28"/>
          <w:szCs w:val="28"/>
        </w:rPr>
        <w:t>-По цвету (в красно</w:t>
      </w:r>
      <w:r w:rsidR="00E7596D" w:rsidRPr="00CE4C06">
        <w:rPr>
          <w:rFonts w:ascii="Times New Roman" w:hAnsi="Times New Roman" w:cs="Times New Roman"/>
          <w:sz w:val="28"/>
          <w:szCs w:val="28"/>
        </w:rPr>
        <w:t>й</w:t>
      </w:r>
      <w:r w:rsidRPr="00CE4C06">
        <w:rPr>
          <w:rFonts w:ascii="Times New Roman" w:hAnsi="Times New Roman" w:cs="Times New Roman"/>
          <w:sz w:val="28"/>
          <w:szCs w:val="28"/>
        </w:rPr>
        <w:t xml:space="preserve"> </w:t>
      </w:r>
      <w:r w:rsidR="00E7596D" w:rsidRPr="00CE4C06">
        <w:rPr>
          <w:rFonts w:ascii="Times New Roman" w:hAnsi="Times New Roman" w:cs="Times New Roman"/>
          <w:sz w:val="28"/>
          <w:szCs w:val="28"/>
        </w:rPr>
        <w:t>ракете</w:t>
      </w:r>
      <w:r w:rsidRPr="00CE4C06">
        <w:rPr>
          <w:rFonts w:ascii="Times New Roman" w:hAnsi="Times New Roman" w:cs="Times New Roman"/>
          <w:sz w:val="28"/>
          <w:szCs w:val="28"/>
        </w:rPr>
        <w:t xml:space="preserve"> – красные фигуры и т.д.)</w:t>
      </w:r>
    </w:p>
    <w:p w14:paraId="78F0DC37" w14:textId="77777777" w:rsidR="00687650" w:rsidRPr="00CE4C06" w:rsidRDefault="00687650" w:rsidP="00687650">
      <w:pPr>
        <w:jc w:val="both"/>
        <w:rPr>
          <w:rFonts w:ascii="Times New Roman" w:hAnsi="Times New Roman" w:cs="Times New Roman"/>
          <w:sz w:val="28"/>
          <w:szCs w:val="28"/>
        </w:rPr>
      </w:pPr>
      <w:r w:rsidRPr="00CE4C06">
        <w:rPr>
          <w:rFonts w:ascii="Times New Roman" w:hAnsi="Times New Roman" w:cs="Times New Roman"/>
          <w:sz w:val="28"/>
          <w:szCs w:val="28"/>
        </w:rPr>
        <w:t>-По форме (в красно</w:t>
      </w:r>
      <w:r w:rsidR="00E7596D" w:rsidRPr="00CE4C06">
        <w:rPr>
          <w:rFonts w:ascii="Times New Roman" w:hAnsi="Times New Roman" w:cs="Times New Roman"/>
          <w:sz w:val="28"/>
          <w:szCs w:val="28"/>
        </w:rPr>
        <w:t>й</w:t>
      </w:r>
      <w:r w:rsidRPr="00CE4C06">
        <w:rPr>
          <w:rFonts w:ascii="Times New Roman" w:hAnsi="Times New Roman" w:cs="Times New Roman"/>
          <w:sz w:val="28"/>
          <w:szCs w:val="28"/>
        </w:rPr>
        <w:t xml:space="preserve"> </w:t>
      </w:r>
      <w:r w:rsidR="00E7596D" w:rsidRPr="00CE4C06">
        <w:rPr>
          <w:rFonts w:ascii="Times New Roman" w:hAnsi="Times New Roman" w:cs="Times New Roman"/>
          <w:sz w:val="28"/>
          <w:szCs w:val="28"/>
        </w:rPr>
        <w:t xml:space="preserve">ракете </w:t>
      </w:r>
      <w:r w:rsidRPr="00CE4C06">
        <w:rPr>
          <w:rFonts w:ascii="Times New Roman" w:hAnsi="Times New Roman" w:cs="Times New Roman"/>
          <w:sz w:val="28"/>
          <w:szCs w:val="28"/>
        </w:rPr>
        <w:t>– круги и т.д.).</w:t>
      </w:r>
    </w:p>
    <w:p w14:paraId="4B3D21F1" w14:textId="77777777" w:rsidR="00687650" w:rsidRPr="00CE4C06" w:rsidRDefault="00687650" w:rsidP="00687650">
      <w:pPr>
        <w:jc w:val="both"/>
        <w:rPr>
          <w:rFonts w:ascii="Times New Roman" w:hAnsi="Times New Roman" w:cs="Times New Roman"/>
          <w:sz w:val="28"/>
          <w:szCs w:val="28"/>
        </w:rPr>
      </w:pPr>
      <w:r w:rsidRPr="00CE4C06">
        <w:rPr>
          <w:rFonts w:ascii="Times New Roman" w:hAnsi="Times New Roman" w:cs="Times New Roman"/>
          <w:sz w:val="28"/>
          <w:szCs w:val="28"/>
        </w:rPr>
        <w:t>-По величине (в красно</w:t>
      </w:r>
      <w:r w:rsidR="00E7596D" w:rsidRPr="00CE4C06">
        <w:rPr>
          <w:rFonts w:ascii="Times New Roman" w:hAnsi="Times New Roman" w:cs="Times New Roman"/>
          <w:sz w:val="28"/>
          <w:szCs w:val="28"/>
        </w:rPr>
        <w:t>й</w:t>
      </w:r>
      <w:r w:rsidRPr="00CE4C06">
        <w:rPr>
          <w:rFonts w:ascii="Times New Roman" w:hAnsi="Times New Roman" w:cs="Times New Roman"/>
          <w:sz w:val="28"/>
          <w:szCs w:val="28"/>
        </w:rPr>
        <w:t xml:space="preserve"> </w:t>
      </w:r>
      <w:r w:rsidR="00E7596D" w:rsidRPr="00CE4C06">
        <w:rPr>
          <w:rFonts w:ascii="Times New Roman" w:hAnsi="Times New Roman" w:cs="Times New Roman"/>
          <w:sz w:val="28"/>
          <w:szCs w:val="28"/>
        </w:rPr>
        <w:t>ракете</w:t>
      </w:r>
      <w:r w:rsidRPr="00CE4C06">
        <w:rPr>
          <w:rFonts w:ascii="Times New Roman" w:hAnsi="Times New Roman" w:cs="Times New Roman"/>
          <w:sz w:val="28"/>
          <w:szCs w:val="28"/>
        </w:rPr>
        <w:t xml:space="preserve"> –большие треугольники и т.д.).</w:t>
      </w:r>
    </w:p>
    <w:p w14:paraId="034BED0D" w14:textId="55331B8E" w:rsidR="00687650" w:rsidRPr="00CE4C06" w:rsidRDefault="00687650" w:rsidP="00687650">
      <w:pPr>
        <w:jc w:val="both"/>
        <w:rPr>
          <w:rFonts w:ascii="Times New Roman" w:hAnsi="Times New Roman" w:cs="Times New Roman"/>
          <w:sz w:val="28"/>
          <w:szCs w:val="28"/>
        </w:rPr>
      </w:pPr>
      <w:r w:rsidRPr="00CE4C06">
        <w:rPr>
          <w:rFonts w:ascii="Times New Roman" w:hAnsi="Times New Roman" w:cs="Times New Roman"/>
          <w:sz w:val="28"/>
          <w:szCs w:val="28"/>
        </w:rPr>
        <w:t>Далее можно усложнить задание и предложить ребенку разместить фигуры так, чтобы они были чем-нибудь похожи и объяснить, почему так расположил фигур.</w:t>
      </w:r>
    </w:p>
    <w:p w14:paraId="24B4FED0" w14:textId="3D4C1FB9" w:rsidR="00D40947" w:rsidRPr="00CE4C06" w:rsidRDefault="00D40947" w:rsidP="0069459E">
      <w:pPr>
        <w:jc w:val="center"/>
        <w:rPr>
          <w:rFonts w:ascii="Times New Roman" w:hAnsi="Times New Roman" w:cs="Times New Roman"/>
          <w:sz w:val="28"/>
          <w:szCs w:val="28"/>
        </w:rPr>
      </w:pPr>
      <w:r w:rsidRPr="00CE4C06">
        <w:rPr>
          <w:rFonts w:ascii="Times New Roman" w:hAnsi="Times New Roman" w:cs="Times New Roman"/>
          <w:noProof/>
          <w:sz w:val="28"/>
          <w:szCs w:val="28"/>
        </w:rPr>
        <w:lastRenderedPageBreak/>
        <w:drawing>
          <wp:inline distT="0" distB="0" distL="0" distR="0" wp14:anchorId="5989F988" wp14:editId="6E1B2076">
            <wp:extent cx="6077678" cy="355072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68973" cy="3604059"/>
                    </a:xfrm>
                    <a:prstGeom prst="rect">
                      <a:avLst/>
                    </a:prstGeom>
                    <a:noFill/>
                    <a:ln>
                      <a:noFill/>
                    </a:ln>
                  </pic:spPr>
                </pic:pic>
              </a:graphicData>
            </a:graphic>
          </wp:inline>
        </w:drawing>
      </w:r>
    </w:p>
    <w:p w14:paraId="7BA54D38" w14:textId="77777777" w:rsidR="000D0BED" w:rsidRPr="00CE4C06" w:rsidRDefault="000D0BED" w:rsidP="00687650">
      <w:pPr>
        <w:jc w:val="both"/>
        <w:rPr>
          <w:rFonts w:ascii="Times New Roman" w:hAnsi="Times New Roman" w:cs="Times New Roman"/>
          <w:b/>
          <w:sz w:val="28"/>
          <w:szCs w:val="28"/>
        </w:rPr>
      </w:pPr>
    </w:p>
    <w:p w14:paraId="12D1BEAD" w14:textId="14A17C74" w:rsidR="00687650" w:rsidRPr="00CE4C06" w:rsidRDefault="00E7596D" w:rsidP="00CE4C06">
      <w:pPr>
        <w:jc w:val="center"/>
        <w:rPr>
          <w:rFonts w:ascii="Times New Roman" w:hAnsi="Times New Roman" w:cs="Times New Roman"/>
          <w:b/>
          <w:sz w:val="28"/>
          <w:szCs w:val="28"/>
        </w:rPr>
      </w:pPr>
      <w:r w:rsidRPr="00CE4C06">
        <w:rPr>
          <w:rFonts w:ascii="Times New Roman" w:hAnsi="Times New Roman" w:cs="Times New Roman"/>
          <w:b/>
          <w:sz w:val="28"/>
          <w:szCs w:val="28"/>
        </w:rPr>
        <w:t>«Где чья тень</w:t>
      </w:r>
      <w:r w:rsidR="00047564">
        <w:rPr>
          <w:rFonts w:ascii="Times New Roman" w:hAnsi="Times New Roman" w:cs="Times New Roman"/>
          <w:b/>
          <w:sz w:val="28"/>
          <w:szCs w:val="28"/>
        </w:rPr>
        <w:t>?</w:t>
      </w:r>
      <w:r w:rsidRPr="00CE4C06">
        <w:rPr>
          <w:rFonts w:ascii="Times New Roman" w:hAnsi="Times New Roman" w:cs="Times New Roman"/>
          <w:b/>
          <w:sz w:val="28"/>
          <w:szCs w:val="28"/>
        </w:rPr>
        <w:t>»</w:t>
      </w:r>
    </w:p>
    <w:p w14:paraId="138CBA1C" w14:textId="77777777" w:rsidR="00E7596D" w:rsidRPr="00CE4C06" w:rsidRDefault="00E7596D" w:rsidP="00687650">
      <w:pPr>
        <w:jc w:val="both"/>
        <w:rPr>
          <w:rFonts w:ascii="Times New Roman" w:hAnsi="Times New Roman" w:cs="Times New Roman"/>
          <w:sz w:val="28"/>
          <w:szCs w:val="28"/>
        </w:rPr>
      </w:pPr>
      <w:r w:rsidRPr="00CE4C06">
        <w:rPr>
          <w:rFonts w:ascii="Times New Roman" w:hAnsi="Times New Roman" w:cs="Times New Roman"/>
          <w:sz w:val="28"/>
          <w:szCs w:val="28"/>
        </w:rPr>
        <w:t>Цель: учить детей зрительно анализировать картинки и находить нужные силуэты методом наложения. Развивать зрительное восприятие, логическое мышление, память, наблюдательность.</w:t>
      </w:r>
    </w:p>
    <w:p w14:paraId="18CC84B0" w14:textId="77777777" w:rsidR="00E7596D" w:rsidRPr="00CE4C06" w:rsidRDefault="00631F33" w:rsidP="00687650">
      <w:pPr>
        <w:jc w:val="both"/>
        <w:rPr>
          <w:rFonts w:ascii="Times New Roman" w:hAnsi="Times New Roman" w:cs="Times New Roman"/>
          <w:sz w:val="28"/>
          <w:szCs w:val="28"/>
        </w:rPr>
      </w:pPr>
      <w:r w:rsidRPr="00CE4C06">
        <w:rPr>
          <w:rFonts w:ascii="Times New Roman" w:hAnsi="Times New Roman" w:cs="Times New Roman"/>
          <w:sz w:val="28"/>
          <w:szCs w:val="28"/>
        </w:rPr>
        <w:t xml:space="preserve">Задание «Найди тень» для детей тренирует способность воспринимать разницу между объектами или символами исключительно по форме, не обращая внимания на другие отличия: цвет, ориентацию.  Это важный навык для ребенка, потому что он позволяет ребенку интерпретировать и обрабатывать смысл визуальной информации. Ребенок с хорошо развитыми визуальными способностями с большей вероятностью будет успешен в правописании, математики и чтении. </w:t>
      </w:r>
    </w:p>
    <w:p w14:paraId="790B1678" w14:textId="77777777" w:rsidR="00F84363" w:rsidRPr="00CE4C06" w:rsidRDefault="00631F33" w:rsidP="00C62B1F">
      <w:pPr>
        <w:jc w:val="both"/>
        <w:rPr>
          <w:rFonts w:ascii="Times New Roman" w:hAnsi="Times New Roman" w:cs="Times New Roman"/>
          <w:sz w:val="28"/>
          <w:szCs w:val="28"/>
        </w:rPr>
      </w:pPr>
      <w:r w:rsidRPr="00CE4C06">
        <w:rPr>
          <w:rFonts w:ascii="Times New Roman" w:hAnsi="Times New Roman" w:cs="Times New Roman"/>
          <w:sz w:val="28"/>
          <w:szCs w:val="28"/>
        </w:rPr>
        <w:t> Воспитатель раздает детям цветные карточки с изображением различных ракет и планет. Предлагает детям рассмотреть их. Далее воспитатель показывает </w:t>
      </w:r>
      <w:r w:rsidRPr="00CE4C06">
        <w:rPr>
          <w:rFonts w:ascii="Times New Roman" w:hAnsi="Times New Roman" w:cs="Times New Roman"/>
          <w:bCs/>
          <w:sz w:val="28"/>
          <w:szCs w:val="28"/>
        </w:rPr>
        <w:t>космическое поле с белыми тенями ракет и планет</w:t>
      </w:r>
      <w:r w:rsidRPr="00CE4C06">
        <w:rPr>
          <w:rFonts w:ascii="Times New Roman" w:hAnsi="Times New Roman" w:cs="Times New Roman"/>
          <w:sz w:val="28"/>
          <w:szCs w:val="28"/>
        </w:rPr>
        <w:t xml:space="preserve">. Дети должны найти, среди имеющихся карточек, ту, которая соответствует нужному </w:t>
      </w:r>
      <w:r w:rsidR="00141B7D" w:rsidRPr="00CE4C06">
        <w:rPr>
          <w:rFonts w:ascii="Times New Roman" w:hAnsi="Times New Roman" w:cs="Times New Roman"/>
          <w:sz w:val="28"/>
          <w:szCs w:val="28"/>
        </w:rPr>
        <w:t>силуэту,</w:t>
      </w:r>
      <w:r w:rsidRPr="00CE4C06">
        <w:rPr>
          <w:rFonts w:ascii="Times New Roman" w:hAnsi="Times New Roman" w:cs="Times New Roman"/>
          <w:sz w:val="28"/>
          <w:szCs w:val="28"/>
        </w:rPr>
        <w:t xml:space="preserve"> и наложить </w:t>
      </w:r>
      <w:r w:rsidRPr="00047564">
        <w:rPr>
          <w:rFonts w:ascii="Times New Roman" w:hAnsi="Times New Roman" w:cs="Times New Roman"/>
          <w:sz w:val="28"/>
          <w:szCs w:val="28"/>
        </w:rPr>
        <w:t>ракету/планету</w:t>
      </w:r>
      <w:r w:rsidRPr="00CE4C06">
        <w:rPr>
          <w:rFonts w:ascii="Times New Roman" w:hAnsi="Times New Roman" w:cs="Times New Roman"/>
          <w:sz w:val="28"/>
          <w:szCs w:val="28"/>
        </w:rPr>
        <w:t xml:space="preserve"> на подходящую тень в космическом поле. </w:t>
      </w:r>
    </w:p>
    <w:p w14:paraId="358B9209" w14:textId="1290A6E0" w:rsidR="00631F33" w:rsidRPr="00CE4C06" w:rsidRDefault="000D0BED" w:rsidP="00CE4C06">
      <w:pPr>
        <w:jc w:val="center"/>
        <w:rPr>
          <w:rFonts w:ascii="Times New Roman" w:hAnsi="Times New Roman" w:cs="Times New Roman"/>
          <w:sz w:val="28"/>
          <w:szCs w:val="28"/>
        </w:rPr>
      </w:pPr>
      <w:r w:rsidRPr="00CE4C06">
        <w:rPr>
          <w:rFonts w:ascii="Times New Roman" w:hAnsi="Times New Roman" w:cs="Times New Roman"/>
          <w:noProof/>
          <w:sz w:val="28"/>
          <w:szCs w:val="28"/>
        </w:rPr>
        <w:lastRenderedPageBreak/>
        <w:drawing>
          <wp:inline distT="0" distB="0" distL="0" distR="0" wp14:anchorId="525E91CE" wp14:editId="30CB80E1">
            <wp:extent cx="6198262" cy="545119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40809" cy="5576560"/>
                    </a:xfrm>
                    <a:prstGeom prst="rect">
                      <a:avLst/>
                    </a:prstGeom>
                    <a:noFill/>
                    <a:ln>
                      <a:noFill/>
                    </a:ln>
                  </pic:spPr>
                </pic:pic>
              </a:graphicData>
            </a:graphic>
          </wp:inline>
        </w:drawing>
      </w:r>
    </w:p>
    <w:p w14:paraId="60129D1A" w14:textId="77777777" w:rsidR="00D40947" w:rsidRPr="00CE4C06" w:rsidRDefault="00D40947" w:rsidP="00CE4C06">
      <w:pPr>
        <w:jc w:val="both"/>
        <w:rPr>
          <w:rFonts w:ascii="Times New Roman" w:hAnsi="Times New Roman" w:cs="Times New Roman"/>
          <w:sz w:val="28"/>
          <w:szCs w:val="28"/>
        </w:rPr>
      </w:pPr>
    </w:p>
    <w:p w14:paraId="3EDC09DC" w14:textId="77777777" w:rsidR="0069459E" w:rsidRPr="00CE4C06" w:rsidRDefault="0069459E" w:rsidP="00CE4C06">
      <w:pPr>
        <w:jc w:val="both"/>
        <w:rPr>
          <w:rFonts w:ascii="Times New Roman" w:hAnsi="Times New Roman" w:cs="Times New Roman"/>
          <w:sz w:val="28"/>
          <w:szCs w:val="28"/>
        </w:rPr>
      </w:pPr>
    </w:p>
    <w:p w14:paraId="4D007FB8" w14:textId="30B7776B" w:rsidR="0069459E" w:rsidRPr="00CE4C06" w:rsidRDefault="0069459E" w:rsidP="00CE4C06">
      <w:pPr>
        <w:jc w:val="center"/>
        <w:rPr>
          <w:rFonts w:ascii="Times New Roman" w:hAnsi="Times New Roman" w:cs="Times New Roman"/>
          <w:b/>
          <w:bCs/>
          <w:sz w:val="28"/>
          <w:szCs w:val="28"/>
        </w:rPr>
      </w:pPr>
      <w:r w:rsidRPr="00CE4C06">
        <w:rPr>
          <w:rFonts w:ascii="Times New Roman" w:hAnsi="Times New Roman" w:cs="Times New Roman"/>
          <w:b/>
          <w:bCs/>
          <w:sz w:val="28"/>
          <w:szCs w:val="28"/>
        </w:rPr>
        <w:t>«Путешествие по космосу»</w:t>
      </w:r>
    </w:p>
    <w:p w14:paraId="1553012C" w14:textId="78DB5FF1" w:rsidR="0069459E" w:rsidRPr="00CE4C06" w:rsidRDefault="0069459E" w:rsidP="00CE4C06">
      <w:pPr>
        <w:jc w:val="both"/>
        <w:rPr>
          <w:rFonts w:ascii="Times New Roman" w:hAnsi="Times New Roman" w:cs="Times New Roman"/>
          <w:sz w:val="28"/>
          <w:szCs w:val="28"/>
        </w:rPr>
      </w:pPr>
      <w:r w:rsidRPr="00CE4C06">
        <w:rPr>
          <w:rFonts w:ascii="Times New Roman" w:hAnsi="Times New Roman" w:cs="Times New Roman"/>
          <w:b/>
          <w:bCs/>
          <w:sz w:val="28"/>
          <w:szCs w:val="28"/>
        </w:rPr>
        <w:t>Игра </w:t>
      </w:r>
      <w:r w:rsidRPr="00CE4C06">
        <w:rPr>
          <w:rFonts w:ascii="Times New Roman" w:hAnsi="Times New Roman" w:cs="Times New Roman"/>
          <w:i/>
          <w:iCs/>
          <w:sz w:val="28"/>
          <w:szCs w:val="28"/>
        </w:rPr>
        <w:t>«бродилка»</w:t>
      </w:r>
      <w:r w:rsidRPr="00CE4C06">
        <w:rPr>
          <w:rFonts w:ascii="Times New Roman" w:hAnsi="Times New Roman" w:cs="Times New Roman"/>
          <w:sz w:val="28"/>
          <w:szCs w:val="28"/>
        </w:rPr>
        <w:t>, изготов</w:t>
      </w:r>
      <w:r w:rsidR="00047564">
        <w:rPr>
          <w:rFonts w:ascii="Times New Roman" w:hAnsi="Times New Roman" w:cs="Times New Roman"/>
          <w:sz w:val="28"/>
          <w:szCs w:val="28"/>
        </w:rPr>
        <w:t>ленная</w:t>
      </w:r>
      <w:r w:rsidRPr="00CE4C06">
        <w:rPr>
          <w:rFonts w:ascii="Times New Roman" w:hAnsi="Times New Roman" w:cs="Times New Roman"/>
          <w:sz w:val="28"/>
          <w:szCs w:val="28"/>
        </w:rPr>
        <w:t xml:space="preserve"> своими руками, способствует одновременному формированию и </w:t>
      </w:r>
      <w:r w:rsidRPr="00047564">
        <w:rPr>
          <w:rFonts w:ascii="Times New Roman" w:hAnsi="Times New Roman" w:cs="Times New Roman"/>
          <w:sz w:val="28"/>
          <w:szCs w:val="28"/>
        </w:rPr>
        <w:t>развитию многих функций необходимых для успешного развития ребёнка. Пользу напольных игр для развития детей дошкольного возраста сложно переоценить. Ведь это развитие внимания,</w:t>
      </w:r>
      <w:r w:rsidRPr="00CE4C06">
        <w:rPr>
          <w:rFonts w:ascii="Times New Roman" w:hAnsi="Times New Roman" w:cs="Times New Roman"/>
          <w:sz w:val="28"/>
          <w:szCs w:val="28"/>
        </w:rPr>
        <w:t xml:space="preserve"> памяти, мышления, мелкой и крупной моторики, усидчивости, речи, еще и эмоциональной сферы. Ни что не может сравниться с игрой, сделанной непосредственно вместе с детьми, и учитывающей их интересы, их увлечения.</w:t>
      </w:r>
    </w:p>
    <w:p w14:paraId="1DDA1C7F" w14:textId="77777777" w:rsidR="00CE4C06" w:rsidRDefault="0069459E" w:rsidP="00CE4C06">
      <w:pPr>
        <w:jc w:val="both"/>
        <w:rPr>
          <w:rFonts w:ascii="Times New Roman" w:hAnsi="Times New Roman" w:cs="Times New Roman"/>
          <w:sz w:val="28"/>
          <w:szCs w:val="28"/>
        </w:rPr>
      </w:pPr>
      <w:r w:rsidRPr="00CE4C06">
        <w:rPr>
          <w:rFonts w:ascii="Times New Roman" w:hAnsi="Times New Roman" w:cs="Times New Roman"/>
          <w:sz w:val="28"/>
          <w:szCs w:val="28"/>
        </w:rPr>
        <w:t>В игре могут учувствовать от 2 до 4 игроков. Нужно поставить фишки на «Старт». Игроки ходят по очереди. В свой ход игрок бросает кубик и переставляет свою фишку вперед ровно на столько шагов, сколько выпало очков на кубике. Фишка игрока может проходить мимо шагов, занятых фишками других игроков или останавливаться на них. После чего ход переходит к твоему другу. Шагая поочередно, вы продвигаетесь к финишу. Для того, чтобы до него добраться нужно будет выполнить различные задания.</w:t>
      </w:r>
    </w:p>
    <w:p w14:paraId="396A0530" w14:textId="0DBCC4E4" w:rsidR="0069459E" w:rsidRPr="00CE4C06" w:rsidRDefault="0069459E" w:rsidP="00CE4C06">
      <w:pPr>
        <w:jc w:val="center"/>
        <w:rPr>
          <w:rFonts w:ascii="Times New Roman" w:hAnsi="Times New Roman" w:cs="Times New Roman"/>
          <w:sz w:val="28"/>
          <w:szCs w:val="28"/>
        </w:rPr>
        <w:sectPr w:rsidR="0069459E" w:rsidRPr="00CE4C06" w:rsidSect="006911D7">
          <w:pgSz w:w="11906" w:h="16838"/>
          <w:pgMar w:top="680" w:right="567" w:bottom="510" w:left="1134" w:header="709" w:footer="709" w:gutter="0"/>
          <w:cols w:space="708"/>
          <w:docGrid w:linePitch="360"/>
        </w:sectPr>
      </w:pPr>
      <w:r w:rsidRPr="00CE4C06">
        <w:rPr>
          <w:rFonts w:ascii="Times New Roman" w:hAnsi="Times New Roman" w:cs="Times New Roman"/>
          <w:sz w:val="28"/>
          <w:szCs w:val="28"/>
        </w:rPr>
        <w:lastRenderedPageBreak/>
        <w:br/>
      </w:r>
      <w:r w:rsidR="00CE4C06" w:rsidRPr="00CE4C06">
        <w:rPr>
          <w:rFonts w:ascii="Times New Roman" w:hAnsi="Times New Roman" w:cs="Times New Roman"/>
          <w:noProof/>
          <w:sz w:val="28"/>
          <w:szCs w:val="28"/>
        </w:rPr>
        <w:drawing>
          <wp:inline distT="0" distB="0" distL="0" distR="0" wp14:anchorId="73E20D8C" wp14:editId="2B4720E2">
            <wp:extent cx="6465368" cy="505888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11713" cy="5095151"/>
                    </a:xfrm>
                    <a:prstGeom prst="rect">
                      <a:avLst/>
                    </a:prstGeom>
                    <a:noFill/>
                    <a:ln>
                      <a:noFill/>
                    </a:ln>
                  </pic:spPr>
                </pic:pic>
              </a:graphicData>
            </a:graphic>
          </wp:inline>
        </w:drawing>
      </w:r>
    </w:p>
    <w:p w14:paraId="3D971FC2" w14:textId="69617E70" w:rsidR="002021C9" w:rsidRPr="00CE4C06" w:rsidRDefault="002021C9" w:rsidP="00047564">
      <w:pPr>
        <w:tabs>
          <w:tab w:val="num" w:pos="720"/>
        </w:tabs>
        <w:rPr>
          <w:rFonts w:ascii="Times New Roman" w:hAnsi="Times New Roman" w:cs="Times New Roman"/>
          <w:sz w:val="24"/>
          <w:szCs w:val="24"/>
        </w:rPr>
      </w:pPr>
    </w:p>
    <w:sectPr w:rsidR="002021C9" w:rsidRPr="00CE4C06" w:rsidSect="006911D7">
      <w:pgSz w:w="11906" w:h="16838"/>
      <w:pgMar w:top="680" w:right="567" w:bottom="510"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65CD5"/>
    <w:multiLevelType w:val="hybridMultilevel"/>
    <w:tmpl w:val="3EBAB2AE"/>
    <w:lvl w:ilvl="0" w:tplc="7884BEB8">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0FD16716"/>
    <w:multiLevelType w:val="hybridMultilevel"/>
    <w:tmpl w:val="0CE4D560"/>
    <w:lvl w:ilvl="0" w:tplc="B42811D8">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1A24086E"/>
    <w:multiLevelType w:val="multilevel"/>
    <w:tmpl w:val="DE96D9E8"/>
    <w:lvl w:ilvl="0">
      <w:start w:val="2"/>
      <w:numFmt w:val="decimal"/>
      <w:lvlText w:val="%1."/>
      <w:lvlJc w:val="left"/>
      <w:pPr>
        <w:ind w:left="435" w:hanging="435"/>
      </w:pPr>
      <w:rPr>
        <w:b/>
        <w:sz w:val="28"/>
      </w:rPr>
    </w:lvl>
    <w:lvl w:ilvl="1">
      <w:start w:val="1"/>
      <w:numFmt w:val="decimal"/>
      <w:lvlText w:val="%1.%2."/>
      <w:lvlJc w:val="left"/>
      <w:pPr>
        <w:ind w:left="1144" w:hanging="435"/>
      </w:pPr>
      <w:rPr>
        <w:b/>
        <w:sz w:val="28"/>
      </w:rPr>
    </w:lvl>
    <w:lvl w:ilvl="2">
      <w:start w:val="1"/>
      <w:numFmt w:val="decimal"/>
      <w:lvlText w:val="%1.%2.%3."/>
      <w:lvlJc w:val="left"/>
      <w:pPr>
        <w:ind w:left="2138" w:hanging="720"/>
      </w:pPr>
      <w:rPr>
        <w:sz w:val="28"/>
      </w:rPr>
    </w:lvl>
    <w:lvl w:ilvl="3">
      <w:start w:val="1"/>
      <w:numFmt w:val="decimal"/>
      <w:lvlText w:val="%1.%2.%3.%4."/>
      <w:lvlJc w:val="left"/>
      <w:pPr>
        <w:ind w:left="2847" w:hanging="720"/>
      </w:pPr>
      <w:rPr>
        <w:sz w:val="28"/>
      </w:rPr>
    </w:lvl>
    <w:lvl w:ilvl="4">
      <w:start w:val="1"/>
      <w:numFmt w:val="decimal"/>
      <w:lvlText w:val="%1.%2.%3.%4.%5."/>
      <w:lvlJc w:val="left"/>
      <w:pPr>
        <w:ind w:left="3916" w:hanging="1080"/>
      </w:pPr>
      <w:rPr>
        <w:sz w:val="28"/>
      </w:rPr>
    </w:lvl>
    <w:lvl w:ilvl="5">
      <w:start w:val="1"/>
      <w:numFmt w:val="decimal"/>
      <w:lvlText w:val="%1.%2.%3.%4.%5.%6."/>
      <w:lvlJc w:val="left"/>
      <w:pPr>
        <w:ind w:left="4625" w:hanging="1080"/>
      </w:pPr>
      <w:rPr>
        <w:sz w:val="28"/>
      </w:rPr>
    </w:lvl>
    <w:lvl w:ilvl="6">
      <w:start w:val="1"/>
      <w:numFmt w:val="decimal"/>
      <w:lvlText w:val="%1.%2.%3.%4.%5.%6.%7."/>
      <w:lvlJc w:val="left"/>
      <w:pPr>
        <w:ind w:left="5694" w:hanging="1440"/>
      </w:pPr>
      <w:rPr>
        <w:sz w:val="28"/>
      </w:rPr>
    </w:lvl>
    <w:lvl w:ilvl="7">
      <w:start w:val="1"/>
      <w:numFmt w:val="decimal"/>
      <w:lvlText w:val="%1.%2.%3.%4.%5.%6.%7.%8."/>
      <w:lvlJc w:val="left"/>
      <w:pPr>
        <w:ind w:left="6403" w:hanging="1440"/>
      </w:pPr>
      <w:rPr>
        <w:sz w:val="28"/>
      </w:rPr>
    </w:lvl>
    <w:lvl w:ilvl="8">
      <w:start w:val="1"/>
      <w:numFmt w:val="decimal"/>
      <w:lvlText w:val="%1.%2.%3.%4.%5.%6.%7.%8.%9."/>
      <w:lvlJc w:val="left"/>
      <w:pPr>
        <w:ind w:left="7472" w:hanging="1800"/>
      </w:pPr>
      <w:rPr>
        <w:sz w:val="28"/>
      </w:rPr>
    </w:lvl>
  </w:abstractNum>
  <w:abstractNum w:abstractNumId="3" w15:restartNumberingAfterBreak="0">
    <w:nsid w:val="1F1530E8"/>
    <w:multiLevelType w:val="hybridMultilevel"/>
    <w:tmpl w:val="FBD84570"/>
    <w:lvl w:ilvl="0" w:tplc="7884BEB8">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15:restartNumberingAfterBreak="0">
    <w:nsid w:val="20A040D0"/>
    <w:multiLevelType w:val="hybridMultilevel"/>
    <w:tmpl w:val="41C6C732"/>
    <w:lvl w:ilvl="0" w:tplc="7884BEB8">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2AA82E7F"/>
    <w:multiLevelType w:val="hybridMultilevel"/>
    <w:tmpl w:val="D744EF7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15:restartNumberingAfterBreak="0">
    <w:nsid w:val="3BBA1DCF"/>
    <w:multiLevelType w:val="hybridMultilevel"/>
    <w:tmpl w:val="A86A645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3D1F1658"/>
    <w:multiLevelType w:val="hybridMultilevel"/>
    <w:tmpl w:val="A956E332"/>
    <w:lvl w:ilvl="0" w:tplc="04190001">
      <w:start w:val="1"/>
      <w:numFmt w:val="bullet"/>
      <w:lvlText w:val=""/>
      <w:lvlJc w:val="left"/>
      <w:pPr>
        <w:ind w:left="14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15:restartNumberingAfterBreak="0">
    <w:nsid w:val="3DAF339F"/>
    <w:multiLevelType w:val="hybridMultilevel"/>
    <w:tmpl w:val="5352D218"/>
    <w:lvl w:ilvl="0" w:tplc="0419000F">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420206D0"/>
    <w:multiLevelType w:val="hybridMultilevel"/>
    <w:tmpl w:val="0E5C4E5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15:restartNumberingAfterBreak="0">
    <w:nsid w:val="4C3B27E9"/>
    <w:multiLevelType w:val="hybridMultilevel"/>
    <w:tmpl w:val="8EBAD8E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15:restartNumberingAfterBreak="0">
    <w:nsid w:val="59136B25"/>
    <w:multiLevelType w:val="hybridMultilevel"/>
    <w:tmpl w:val="521EC22C"/>
    <w:lvl w:ilvl="0" w:tplc="C5029A4C">
      <w:numFmt w:val="bullet"/>
      <w:lvlText w:val="•"/>
      <w:lvlJc w:val="left"/>
      <w:pPr>
        <w:ind w:left="1065" w:hanging="70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15:restartNumberingAfterBreak="0">
    <w:nsid w:val="66E70133"/>
    <w:multiLevelType w:val="hybridMultilevel"/>
    <w:tmpl w:val="7118374A"/>
    <w:lvl w:ilvl="0" w:tplc="C5029A4C">
      <w:numFmt w:val="bullet"/>
      <w:lvlText w:val="•"/>
      <w:lvlJc w:val="left"/>
      <w:pPr>
        <w:ind w:left="1065" w:hanging="70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15:restartNumberingAfterBreak="0">
    <w:nsid w:val="6B710EEF"/>
    <w:multiLevelType w:val="hybridMultilevel"/>
    <w:tmpl w:val="3204112A"/>
    <w:lvl w:ilvl="0" w:tplc="C5029A4C">
      <w:numFmt w:val="bullet"/>
      <w:lvlText w:val="•"/>
      <w:lvlJc w:val="left"/>
      <w:pPr>
        <w:ind w:left="1065" w:hanging="70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AD3"/>
    <w:rsid w:val="000102F0"/>
    <w:rsid w:val="000123C0"/>
    <w:rsid w:val="000162CB"/>
    <w:rsid w:val="00046128"/>
    <w:rsid w:val="00047564"/>
    <w:rsid w:val="000A00F9"/>
    <w:rsid w:val="000D0BED"/>
    <w:rsid w:val="000F3978"/>
    <w:rsid w:val="0011336D"/>
    <w:rsid w:val="00137F9A"/>
    <w:rsid w:val="00141B7D"/>
    <w:rsid w:val="001A7F3F"/>
    <w:rsid w:val="001F4B07"/>
    <w:rsid w:val="001F6FEA"/>
    <w:rsid w:val="00201D00"/>
    <w:rsid w:val="002021C9"/>
    <w:rsid w:val="00216622"/>
    <w:rsid w:val="002D6DB7"/>
    <w:rsid w:val="00343CF8"/>
    <w:rsid w:val="00350565"/>
    <w:rsid w:val="00391652"/>
    <w:rsid w:val="003A4313"/>
    <w:rsid w:val="003C0942"/>
    <w:rsid w:val="003D6C72"/>
    <w:rsid w:val="003F04FD"/>
    <w:rsid w:val="003F06DC"/>
    <w:rsid w:val="003F6330"/>
    <w:rsid w:val="00413E97"/>
    <w:rsid w:val="00425498"/>
    <w:rsid w:val="00426B53"/>
    <w:rsid w:val="00444DC6"/>
    <w:rsid w:val="004523FB"/>
    <w:rsid w:val="004746B5"/>
    <w:rsid w:val="00493279"/>
    <w:rsid w:val="004B3FC5"/>
    <w:rsid w:val="004C421F"/>
    <w:rsid w:val="004D55ED"/>
    <w:rsid w:val="004E11A4"/>
    <w:rsid w:val="004F3AC5"/>
    <w:rsid w:val="004F7A56"/>
    <w:rsid w:val="005140DE"/>
    <w:rsid w:val="0051508C"/>
    <w:rsid w:val="00516612"/>
    <w:rsid w:val="005220D5"/>
    <w:rsid w:val="00596435"/>
    <w:rsid w:val="00631F33"/>
    <w:rsid w:val="00687650"/>
    <w:rsid w:val="006911D7"/>
    <w:rsid w:val="0069459E"/>
    <w:rsid w:val="006A565F"/>
    <w:rsid w:val="006D1C14"/>
    <w:rsid w:val="006D3307"/>
    <w:rsid w:val="006E39C2"/>
    <w:rsid w:val="006E54C1"/>
    <w:rsid w:val="007069F5"/>
    <w:rsid w:val="00716863"/>
    <w:rsid w:val="007560B9"/>
    <w:rsid w:val="007756EB"/>
    <w:rsid w:val="00775D21"/>
    <w:rsid w:val="007839B6"/>
    <w:rsid w:val="00794FF9"/>
    <w:rsid w:val="007B2833"/>
    <w:rsid w:val="007D54A8"/>
    <w:rsid w:val="007E4C05"/>
    <w:rsid w:val="008B0637"/>
    <w:rsid w:val="008B630E"/>
    <w:rsid w:val="00922A65"/>
    <w:rsid w:val="00926582"/>
    <w:rsid w:val="009273F1"/>
    <w:rsid w:val="009313AD"/>
    <w:rsid w:val="0095154D"/>
    <w:rsid w:val="009623C6"/>
    <w:rsid w:val="00965868"/>
    <w:rsid w:val="0097182A"/>
    <w:rsid w:val="009B5011"/>
    <w:rsid w:val="009D562C"/>
    <w:rsid w:val="00A618BA"/>
    <w:rsid w:val="00A83448"/>
    <w:rsid w:val="00B11898"/>
    <w:rsid w:val="00B1419D"/>
    <w:rsid w:val="00B2006F"/>
    <w:rsid w:val="00B71F3C"/>
    <w:rsid w:val="00B767EE"/>
    <w:rsid w:val="00BB783C"/>
    <w:rsid w:val="00BE7171"/>
    <w:rsid w:val="00C17D0C"/>
    <w:rsid w:val="00C2285B"/>
    <w:rsid w:val="00C36BF2"/>
    <w:rsid w:val="00C42F49"/>
    <w:rsid w:val="00C62B1F"/>
    <w:rsid w:val="00C7467C"/>
    <w:rsid w:val="00C77390"/>
    <w:rsid w:val="00C828B4"/>
    <w:rsid w:val="00C84C12"/>
    <w:rsid w:val="00CE4C06"/>
    <w:rsid w:val="00D00F33"/>
    <w:rsid w:val="00D0279A"/>
    <w:rsid w:val="00D041F6"/>
    <w:rsid w:val="00D40947"/>
    <w:rsid w:val="00D73FFA"/>
    <w:rsid w:val="00D926DA"/>
    <w:rsid w:val="00DE6992"/>
    <w:rsid w:val="00DF0EAC"/>
    <w:rsid w:val="00E35A97"/>
    <w:rsid w:val="00E538E3"/>
    <w:rsid w:val="00E5573C"/>
    <w:rsid w:val="00E7596D"/>
    <w:rsid w:val="00E77EE4"/>
    <w:rsid w:val="00EA5771"/>
    <w:rsid w:val="00EA6AD3"/>
    <w:rsid w:val="00F233D7"/>
    <w:rsid w:val="00F36F7C"/>
    <w:rsid w:val="00F51F88"/>
    <w:rsid w:val="00F569E5"/>
    <w:rsid w:val="00F84363"/>
    <w:rsid w:val="00F927DF"/>
    <w:rsid w:val="00FB13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BBD70"/>
  <w15:docId w15:val="{C550D397-F9C0-481A-BF9B-1FB7C4B30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77390"/>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A6AD3"/>
    <w:rPr>
      <w:color w:val="0000FF"/>
      <w:u w:val="single"/>
    </w:rPr>
  </w:style>
  <w:style w:type="paragraph" w:styleId="a4">
    <w:name w:val="Normal (Web)"/>
    <w:basedOn w:val="a"/>
    <w:uiPriority w:val="99"/>
    <w:unhideWhenUsed/>
    <w:rsid w:val="00EA6AD3"/>
    <w:pPr>
      <w:spacing w:before="100" w:beforeAutospacing="1" w:after="100" w:afterAutospacing="1"/>
    </w:pPr>
    <w:rPr>
      <w:rFonts w:ascii="Times New Roman" w:eastAsia="Times New Roman" w:hAnsi="Times New Roman" w:cs="Times New Roman"/>
      <w:sz w:val="24"/>
      <w:szCs w:val="24"/>
      <w:lang w:eastAsia="ru-RU"/>
    </w:rPr>
  </w:style>
  <w:style w:type="paragraph" w:styleId="a5">
    <w:name w:val="List Paragraph"/>
    <w:basedOn w:val="a"/>
    <w:uiPriority w:val="34"/>
    <w:qFormat/>
    <w:rsid w:val="00EA6AD3"/>
    <w:pPr>
      <w:ind w:left="720"/>
      <w:contextualSpacing/>
    </w:pPr>
  </w:style>
  <w:style w:type="paragraph" w:customStyle="1" w:styleId="Default">
    <w:name w:val="Default"/>
    <w:uiPriority w:val="99"/>
    <w:rsid w:val="00EA6AD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onsPlusNormal">
    <w:name w:val="ConsPlusNormal"/>
    <w:uiPriority w:val="99"/>
    <w:semiHidden/>
    <w:rsid w:val="00EA6AD3"/>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watch-titlelong-titleyt-uix-expander-head">
    <w:name w:val="watch-title long-title yt-uix-expander-head"/>
    <w:rsid w:val="00EA6AD3"/>
    <w:rPr>
      <w:rFonts w:ascii="Times New Roman" w:hAnsi="Times New Roman" w:cs="Times New Roman" w:hint="default"/>
    </w:rPr>
  </w:style>
  <w:style w:type="table" w:styleId="a6">
    <w:name w:val="Table Grid"/>
    <w:basedOn w:val="a1"/>
    <w:uiPriority w:val="59"/>
    <w:rsid w:val="00EA6A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7">
    <w:name w:val="Strong"/>
    <w:basedOn w:val="a0"/>
    <w:uiPriority w:val="22"/>
    <w:qFormat/>
    <w:rsid w:val="00EA6AD3"/>
    <w:rPr>
      <w:b/>
      <w:bCs/>
    </w:rPr>
  </w:style>
  <w:style w:type="paragraph" w:styleId="a8">
    <w:name w:val="Balloon Text"/>
    <w:basedOn w:val="a"/>
    <w:link w:val="a9"/>
    <w:uiPriority w:val="99"/>
    <w:semiHidden/>
    <w:unhideWhenUsed/>
    <w:rsid w:val="00EA6AD3"/>
    <w:rPr>
      <w:rFonts w:ascii="Tahoma" w:hAnsi="Tahoma" w:cs="Tahoma"/>
      <w:sz w:val="16"/>
      <w:szCs w:val="16"/>
    </w:rPr>
  </w:style>
  <w:style w:type="character" w:customStyle="1" w:styleId="a9">
    <w:name w:val="Текст выноски Знак"/>
    <w:basedOn w:val="a0"/>
    <w:link w:val="a8"/>
    <w:uiPriority w:val="99"/>
    <w:semiHidden/>
    <w:rsid w:val="00EA6AD3"/>
    <w:rPr>
      <w:rFonts w:ascii="Tahoma" w:hAnsi="Tahoma" w:cs="Tahoma"/>
      <w:sz w:val="16"/>
      <w:szCs w:val="16"/>
    </w:rPr>
  </w:style>
  <w:style w:type="character" w:customStyle="1" w:styleId="sitetxt">
    <w:name w:val="sitetxt"/>
    <w:basedOn w:val="a0"/>
    <w:rsid w:val="00926582"/>
  </w:style>
  <w:style w:type="character" w:customStyle="1" w:styleId="payulcc">
    <w:name w:val="payulcc"/>
    <w:basedOn w:val="a0"/>
    <w:rsid w:val="004C421F"/>
  </w:style>
  <w:style w:type="character" w:styleId="aa">
    <w:name w:val="FollowedHyperlink"/>
    <w:basedOn w:val="a0"/>
    <w:uiPriority w:val="99"/>
    <w:semiHidden/>
    <w:unhideWhenUsed/>
    <w:rsid w:val="007839B6"/>
    <w:rPr>
      <w:color w:val="800080" w:themeColor="followedHyperlink"/>
      <w:u w:val="single"/>
    </w:rPr>
  </w:style>
  <w:style w:type="character" w:customStyle="1" w:styleId="8">
    <w:name w:val="Основной текст (8)"/>
    <w:basedOn w:val="a0"/>
    <w:uiPriority w:val="99"/>
    <w:rsid w:val="00391652"/>
    <w:rPr>
      <w:rFonts w:ascii="Arial" w:hAnsi="Arial" w:cs="Arial" w:hint="default"/>
      <w:spacing w:val="0"/>
      <w:sz w:val="18"/>
      <w:szCs w:val="18"/>
    </w:rPr>
  </w:style>
  <w:style w:type="character" w:customStyle="1" w:styleId="1">
    <w:name w:val="Неразрешенное упоминание1"/>
    <w:basedOn w:val="a0"/>
    <w:uiPriority w:val="99"/>
    <w:semiHidden/>
    <w:unhideWhenUsed/>
    <w:rsid w:val="00F84363"/>
    <w:rPr>
      <w:color w:val="605E5C"/>
      <w:shd w:val="clear" w:color="auto" w:fill="E1DFDD"/>
    </w:rPr>
  </w:style>
  <w:style w:type="character" w:styleId="ab">
    <w:name w:val="Unresolved Mention"/>
    <w:basedOn w:val="a0"/>
    <w:uiPriority w:val="99"/>
    <w:semiHidden/>
    <w:unhideWhenUsed/>
    <w:rsid w:val="006945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13864">
      <w:bodyDiv w:val="1"/>
      <w:marLeft w:val="0"/>
      <w:marRight w:val="0"/>
      <w:marTop w:val="0"/>
      <w:marBottom w:val="0"/>
      <w:divBdr>
        <w:top w:val="none" w:sz="0" w:space="0" w:color="auto"/>
        <w:left w:val="none" w:sz="0" w:space="0" w:color="auto"/>
        <w:bottom w:val="none" w:sz="0" w:space="0" w:color="auto"/>
        <w:right w:val="none" w:sz="0" w:space="0" w:color="auto"/>
      </w:divBdr>
    </w:div>
    <w:div w:id="99883229">
      <w:bodyDiv w:val="1"/>
      <w:marLeft w:val="0"/>
      <w:marRight w:val="0"/>
      <w:marTop w:val="0"/>
      <w:marBottom w:val="0"/>
      <w:divBdr>
        <w:top w:val="none" w:sz="0" w:space="0" w:color="auto"/>
        <w:left w:val="none" w:sz="0" w:space="0" w:color="auto"/>
        <w:bottom w:val="none" w:sz="0" w:space="0" w:color="auto"/>
        <w:right w:val="none" w:sz="0" w:space="0" w:color="auto"/>
      </w:divBdr>
    </w:div>
    <w:div w:id="137960209">
      <w:bodyDiv w:val="1"/>
      <w:marLeft w:val="0"/>
      <w:marRight w:val="0"/>
      <w:marTop w:val="0"/>
      <w:marBottom w:val="0"/>
      <w:divBdr>
        <w:top w:val="none" w:sz="0" w:space="0" w:color="auto"/>
        <w:left w:val="none" w:sz="0" w:space="0" w:color="auto"/>
        <w:bottom w:val="none" w:sz="0" w:space="0" w:color="auto"/>
        <w:right w:val="none" w:sz="0" w:space="0" w:color="auto"/>
      </w:divBdr>
    </w:div>
    <w:div w:id="168912967">
      <w:bodyDiv w:val="1"/>
      <w:marLeft w:val="0"/>
      <w:marRight w:val="0"/>
      <w:marTop w:val="0"/>
      <w:marBottom w:val="0"/>
      <w:divBdr>
        <w:top w:val="none" w:sz="0" w:space="0" w:color="auto"/>
        <w:left w:val="none" w:sz="0" w:space="0" w:color="auto"/>
        <w:bottom w:val="none" w:sz="0" w:space="0" w:color="auto"/>
        <w:right w:val="none" w:sz="0" w:space="0" w:color="auto"/>
      </w:divBdr>
    </w:div>
    <w:div w:id="238685362">
      <w:bodyDiv w:val="1"/>
      <w:marLeft w:val="0"/>
      <w:marRight w:val="0"/>
      <w:marTop w:val="0"/>
      <w:marBottom w:val="0"/>
      <w:divBdr>
        <w:top w:val="none" w:sz="0" w:space="0" w:color="auto"/>
        <w:left w:val="none" w:sz="0" w:space="0" w:color="auto"/>
        <w:bottom w:val="none" w:sz="0" w:space="0" w:color="auto"/>
        <w:right w:val="none" w:sz="0" w:space="0" w:color="auto"/>
      </w:divBdr>
    </w:div>
    <w:div w:id="360664994">
      <w:bodyDiv w:val="1"/>
      <w:marLeft w:val="0"/>
      <w:marRight w:val="0"/>
      <w:marTop w:val="0"/>
      <w:marBottom w:val="0"/>
      <w:divBdr>
        <w:top w:val="none" w:sz="0" w:space="0" w:color="auto"/>
        <w:left w:val="none" w:sz="0" w:space="0" w:color="auto"/>
        <w:bottom w:val="none" w:sz="0" w:space="0" w:color="auto"/>
        <w:right w:val="none" w:sz="0" w:space="0" w:color="auto"/>
      </w:divBdr>
    </w:div>
    <w:div w:id="365718636">
      <w:bodyDiv w:val="1"/>
      <w:marLeft w:val="0"/>
      <w:marRight w:val="0"/>
      <w:marTop w:val="0"/>
      <w:marBottom w:val="0"/>
      <w:divBdr>
        <w:top w:val="none" w:sz="0" w:space="0" w:color="auto"/>
        <w:left w:val="none" w:sz="0" w:space="0" w:color="auto"/>
        <w:bottom w:val="none" w:sz="0" w:space="0" w:color="auto"/>
        <w:right w:val="none" w:sz="0" w:space="0" w:color="auto"/>
      </w:divBdr>
    </w:div>
    <w:div w:id="418791184">
      <w:bodyDiv w:val="1"/>
      <w:marLeft w:val="0"/>
      <w:marRight w:val="0"/>
      <w:marTop w:val="0"/>
      <w:marBottom w:val="0"/>
      <w:divBdr>
        <w:top w:val="none" w:sz="0" w:space="0" w:color="auto"/>
        <w:left w:val="none" w:sz="0" w:space="0" w:color="auto"/>
        <w:bottom w:val="none" w:sz="0" w:space="0" w:color="auto"/>
        <w:right w:val="none" w:sz="0" w:space="0" w:color="auto"/>
      </w:divBdr>
    </w:div>
    <w:div w:id="500900081">
      <w:bodyDiv w:val="1"/>
      <w:marLeft w:val="0"/>
      <w:marRight w:val="0"/>
      <w:marTop w:val="0"/>
      <w:marBottom w:val="0"/>
      <w:divBdr>
        <w:top w:val="none" w:sz="0" w:space="0" w:color="auto"/>
        <w:left w:val="none" w:sz="0" w:space="0" w:color="auto"/>
        <w:bottom w:val="none" w:sz="0" w:space="0" w:color="auto"/>
        <w:right w:val="none" w:sz="0" w:space="0" w:color="auto"/>
      </w:divBdr>
    </w:div>
    <w:div w:id="505097851">
      <w:bodyDiv w:val="1"/>
      <w:marLeft w:val="0"/>
      <w:marRight w:val="0"/>
      <w:marTop w:val="0"/>
      <w:marBottom w:val="0"/>
      <w:divBdr>
        <w:top w:val="none" w:sz="0" w:space="0" w:color="auto"/>
        <w:left w:val="none" w:sz="0" w:space="0" w:color="auto"/>
        <w:bottom w:val="none" w:sz="0" w:space="0" w:color="auto"/>
        <w:right w:val="none" w:sz="0" w:space="0" w:color="auto"/>
      </w:divBdr>
    </w:div>
    <w:div w:id="639960650">
      <w:bodyDiv w:val="1"/>
      <w:marLeft w:val="0"/>
      <w:marRight w:val="0"/>
      <w:marTop w:val="0"/>
      <w:marBottom w:val="0"/>
      <w:divBdr>
        <w:top w:val="none" w:sz="0" w:space="0" w:color="auto"/>
        <w:left w:val="none" w:sz="0" w:space="0" w:color="auto"/>
        <w:bottom w:val="none" w:sz="0" w:space="0" w:color="auto"/>
        <w:right w:val="none" w:sz="0" w:space="0" w:color="auto"/>
      </w:divBdr>
    </w:div>
    <w:div w:id="642346189">
      <w:bodyDiv w:val="1"/>
      <w:marLeft w:val="0"/>
      <w:marRight w:val="0"/>
      <w:marTop w:val="0"/>
      <w:marBottom w:val="0"/>
      <w:divBdr>
        <w:top w:val="none" w:sz="0" w:space="0" w:color="auto"/>
        <w:left w:val="none" w:sz="0" w:space="0" w:color="auto"/>
        <w:bottom w:val="none" w:sz="0" w:space="0" w:color="auto"/>
        <w:right w:val="none" w:sz="0" w:space="0" w:color="auto"/>
      </w:divBdr>
    </w:div>
    <w:div w:id="741758495">
      <w:bodyDiv w:val="1"/>
      <w:marLeft w:val="0"/>
      <w:marRight w:val="0"/>
      <w:marTop w:val="0"/>
      <w:marBottom w:val="0"/>
      <w:divBdr>
        <w:top w:val="none" w:sz="0" w:space="0" w:color="auto"/>
        <w:left w:val="none" w:sz="0" w:space="0" w:color="auto"/>
        <w:bottom w:val="none" w:sz="0" w:space="0" w:color="auto"/>
        <w:right w:val="none" w:sz="0" w:space="0" w:color="auto"/>
      </w:divBdr>
    </w:div>
    <w:div w:id="752893464">
      <w:bodyDiv w:val="1"/>
      <w:marLeft w:val="0"/>
      <w:marRight w:val="0"/>
      <w:marTop w:val="0"/>
      <w:marBottom w:val="0"/>
      <w:divBdr>
        <w:top w:val="none" w:sz="0" w:space="0" w:color="auto"/>
        <w:left w:val="none" w:sz="0" w:space="0" w:color="auto"/>
        <w:bottom w:val="none" w:sz="0" w:space="0" w:color="auto"/>
        <w:right w:val="none" w:sz="0" w:space="0" w:color="auto"/>
      </w:divBdr>
    </w:div>
    <w:div w:id="758331567">
      <w:bodyDiv w:val="1"/>
      <w:marLeft w:val="0"/>
      <w:marRight w:val="0"/>
      <w:marTop w:val="0"/>
      <w:marBottom w:val="0"/>
      <w:divBdr>
        <w:top w:val="none" w:sz="0" w:space="0" w:color="auto"/>
        <w:left w:val="none" w:sz="0" w:space="0" w:color="auto"/>
        <w:bottom w:val="none" w:sz="0" w:space="0" w:color="auto"/>
        <w:right w:val="none" w:sz="0" w:space="0" w:color="auto"/>
      </w:divBdr>
    </w:div>
    <w:div w:id="773134002">
      <w:bodyDiv w:val="1"/>
      <w:marLeft w:val="0"/>
      <w:marRight w:val="0"/>
      <w:marTop w:val="0"/>
      <w:marBottom w:val="0"/>
      <w:divBdr>
        <w:top w:val="none" w:sz="0" w:space="0" w:color="auto"/>
        <w:left w:val="none" w:sz="0" w:space="0" w:color="auto"/>
        <w:bottom w:val="none" w:sz="0" w:space="0" w:color="auto"/>
        <w:right w:val="none" w:sz="0" w:space="0" w:color="auto"/>
      </w:divBdr>
    </w:div>
    <w:div w:id="791091223">
      <w:bodyDiv w:val="1"/>
      <w:marLeft w:val="0"/>
      <w:marRight w:val="0"/>
      <w:marTop w:val="0"/>
      <w:marBottom w:val="0"/>
      <w:divBdr>
        <w:top w:val="none" w:sz="0" w:space="0" w:color="auto"/>
        <w:left w:val="none" w:sz="0" w:space="0" w:color="auto"/>
        <w:bottom w:val="none" w:sz="0" w:space="0" w:color="auto"/>
        <w:right w:val="none" w:sz="0" w:space="0" w:color="auto"/>
      </w:divBdr>
    </w:div>
    <w:div w:id="867793402">
      <w:bodyDiv w:val="1"/>
      <w:marLeft w:val="0"/>
      <w:marRight w:val="0"/>
      <w:marTop w:val="0"/>
      <w:marBottom w:val="0"/>
      <w:divBdr>
        <w:top w:val="none" w:sz="0" w:space="0" w:color="auto"/>
        <w:left w:val="none" w:sz="0" w:space="0" w:color="auto"/>
        <w:bottom w:val="none" w:sz="0" w:space="0" w:color="auto"/>
        <w:right w:val="none" w:sz="0" w:space="0" w:color="auto"/>
      </w:divBdr>
    </w:div>
    <w:div w:id="885214993">
      <w:bodyDiv w:val="1"/>
      <w:marLeft w:val="0"/>
      <w:marRight w:val="0"/>
      <w:marTop w:val="0"/>
      <w:marBottom w:val="0"/>
      <w:divBdr>
        <w:top w:val="none" w:sz="0" w:space="0" w:color="auto"/>
        <w:left w:val="none" w:sz="0" w:space="0" w:color="auto"/>
        <w:bottom w:val="none" w:sz="0" w:space="0" w:color="auto"/>
        <w:right w:val="none" w:sz="0" w:space="0" w:color="auto"/>
      </w:divBdr>
    </w:div>
    <w:div w:id="904295468">
      <w:bodyDiv w:val="1"/>
      <w:marLeft w:val="0"/>
      <w:marRight w:val="0"/>
      <w:marTop w:val="0"/>
      <w:marBottom w:val="0"/>
      <w:divBdr>
        <w:top w:val="none" w:sz="0" w:space="0" w:color="auto"/>
        <w:left w:val="none" w:sz="0" w:space="0" w:color="auto"/>
        <w:bottom w:val="none" w:sz="0" w:space="0" w:color="auto"/>
        <w:right w:val="none" w:sz="0" w:space="0" w:color="auto"/>
      </w:divBdr>
    </w:div>
    <w:div w:id="905843671">
      <w:bodyDiv w:val="1"/>
      <w:marLeft w:val="0"/>
      <w:marRight w:val="0"/>
      <w:marTop w:val="0"/>
      <w:marBottom w:val="0"/>
      <w:divBdr>
        <w:top w:val="none" w:sz="0" w:space="0" w:color="auto"/>
        <w:left w:val="none" w:sz="0" w:space="0" w:color="auto"/>
        <w:bottom w:val="none" w:sz="0" w:space="0" w:color="auto"/>
        <w:right w:val="none" w:sz="0" w:space="0" w:color="auto"/>
      </w:divBdr>
    </w:div>
    <w:div w:id="910968424">
      <w:bodyDiv w:val="1"/>
      <w:marLeft w:val="0"/>
      <w:marRight w:val="0"/>
      <w:marTop w:val="0"/>
      <w:marBottom w:val="0"/>
      <w:divBdr>
        <w:top w:val="none" w:sz="0" w:space="0" w:color="auto"/>
        <w:left w:val="none" w:sz="0" w:space="0" w:color="auto"/>
        <w:bottom w:val="none" w:sz="0" w:space="0" w:color="auto"/>
        <w:right w:val="none" w:sz="0" w:space="0" w:color="auto"/>
      </w:divBdr>
    </w:div>
    <w:div w:id="944995088">
      <w:bodyDiv w:val="1"/>
      <w:marLeft w:val="0"/>
      <w:marRight w:val="0"/>
      <w:marTop w:val="0"/>
      <w:marBottom w:val="0"/>
      <w:divBdr>
        <w:top w:val="none" w:sz="0" w:space="0" w:color="auto"/>
        <w:left w:val="none" w:sz="0" w:space="0" w:color="auto"/>
        <w:bottom w:val="none" w:sz="0" w:space="0" w:color="auto"/>
        <w:right w:val="none" w:sz="0" w:space="0" w:color="auto"/>
      </w:divBdr>
    </w:div>
    <w:div w:id="981927842">
      <w:bodyDiv w:val="1"/>
      <w:marLeft w:val="0"/>
      <w:marRight w:val="0"/>
      <w:marTop w:val="0"/>
      <w:marBottom w:val="0"/>
      <w:divBdr>
        <w:top w:val="none" w:sz="0" w:space="0" w:color="auto"/>
        <w:left w:val="none" w:sz="0" w:space="0" w:color="auto"/>
        <w:bottom w:val="none" w:sz="0" w:space="0" w:color="auto"/>
        <w:right w:val="none" w:sz="0" w:space="0" w:color="auto"/>
      </w:divBdr>
    </w:div>
    <w:div w:id="983974602">
      <w:bodyDiv w:val="1"/>
      <w:marLeft w:val="0"/>
      <w:marRight w:val="0"/>
      <w:marTop w:val="0"/>
      <w:marBottom w:val="0"/>
      <w:divBdr>
        <w:top w:val="none" w:sz="0" w:space="0" w:color="auto"/>
        <w:left w:val="none" w:sz="0" w:space="0" w:color="auto"/>
        <w:bottom w:val="none" w:sz="0" w:space="0" w:color="auto"/>
        <w:right w:val="none" w:sz="0" w:space="0" w:color="auto"/>
      </w:divBdr>
    </w:div>
    <w:div w:id="1070075174">
      <w:bodyDiv w:val="1"/>
      <w:marLeft w:val="0"/>
      <w:marRight w:val="0"/>
      <w:marTop w:val="0"/>
      <w:marBottom w:val="0"/>
      <w:divBdr>
        <w:top w:val="none" w:sz="0" w:space="0" w:color="auto"/>
        <w:left w:val="none" w:sz="0" w:space="0" w:color="auto"/>
        <w:bottom w:val="none" w:sz="0" w:space="0" w:color="auto"/>
        <w:right w:val="none" w:sz="0" w:space="0" w:color="auto"/>
      </w:divBdr>
    </w:div>
    <w:div w:id="1156069384">
      <w:bodyDiv w:val="1"/>
      <w:marLeft w:val="0"/>
      <w:marRight w:val="0"/>
      <w:marTop w:val="0"/>
      <w:marBottom w:val="0"/>
      <w:divBdr>
        <w:top w:val="none" w:sz="0" w:space="0" w:color="auto"/>
        <w:left w:val="none" w:sz="0" w:space="0" w:color="auto"/>
        <w:bottom w:val="none" w:sz="0" w:space="0" w:color="auto"/>
        <w:right w:val="none" w:sz="0" w:space="0" w:color="auto"/>
      </w:divBdr>
    </w:div>
    <w:div w:id="1186409857">
      <w:bodyDiv w:val="1"/>
      <w:marLeft w:val="0"/>
      <w:marRight w:val="0"/>
      <w:marTop w:val="0"/>
      <w:marBottom w:val="0"/>
      <w:divBdr>
        <w:top w:val="none" w:sz="0" w:space="0" w:color="auto"/>
        <w:left w:val="none" w:sz="0" w:space="0" w:color="auto"/>
        <w:bottom w:val="none" w:sz="0" w:space="0" w:color="auto"/>
        <w:right w:val="none" w:sz="0" w:space="0" w:color="auto"/>
      </w:divBdr>
    </w:div>
    <w:div w:id="1217743637">
      <w:bodyDiv w:val="1"/>
      <w:marLeft w:val="0"/>
      <w:marRight w:val="0"/>
      <w:marTop w:val="0"/>
      <w:marBottom w:val="0"/>
      <w:divBdr>
        <w:top w:val="none" w:sz="0" w:space="0" w:color="auto"/>
        <w:left w:val="none" w:sz="0" w:space="0" w:color="auto"/>
        <w:bottom w:val="none" w:sz="0" w:space="0" w:color="auto"/>
        <w:right w:val="none" w:sz="0" w:space="0" w:color="auto"/>
      </w:divBdr>
    </w:div>
    <w:div w:id="1262450615">
      <w:bodyDiv w:val="1"/>
      <w:marLeft w:val="0"/>
      <w:marRight w:val="0"/>
      <w:marTop w:val="0"/>
      <w:marBottom w:val="0"/>
      <w:divBdr>
        <w:top w:val="none" w:sz="0" w:space="0" w:color="auto"/>
        <w:left w:val="none" w:sz="0" w:space="0" w:color="auto"/>
        <w:bottom w:val="none" w:sz="0" w:space="0" w:color="auto"/>
        <w:right w:val="none" w:sz="0" w:space="0" w:color="auto"/>
      </w:divBdr>
    </w:div>
    <w:div w:id="1278873647">
      <w:bodyDiv w:val="1"/>
      <w:marLeft w:val="0"/>
      <w:marRight w:val="0"/>
      <w:marTop w:val="0"/>
      <w:marBottom w:val="0"/>
      <w:divBdr>
        <w:top w:val="none" w:sz="0" w:space="0" w:color="auto"/>
        <w:left w:val="none" w:sz="0" w:space="0" w:color="auto"/>
        <w:bottom w:val="none" w:sz="0" w:space="0" w:color="auto"/>
        <w:right w:val="none" w:sz="0" w:space="0" w:color="auto"/>
      </w:divBdr>
    </w:div>
    <w:div w:id="1445617633">
      <w:bodyDiv w:val="1"/>
      <w:marLeft w:val="0"/>
      <w:marRight w:val="0"/>
      <w:marTop w:val="0"/>
      <w:marBottom w:val="0"/>
      <w:divBdr>
        <w:top w:val="none" w:sz="0" w:space="0" w:color="auto"/>
        <w:left w:val="none" w:sz="0" w:space="0" w:color="auto"/>
        <w:bottom w:val="none" w:sz="0" w:space="0" w:color="auto"/>
        <w:right w:val="none" w:sz="0" w:space="0" w:color="auto"/>
      </w:divBdr>
    </w:div>
    <w:div w:id="1453867973">
      <w:bodyDiv w:val="1"/>
      <w:marLeft w:val="0"/>
      <w:marRight w:val="0"/>
      <w:marTop w:val="0"/>
      <w:marBottom w:val="0"/>
      <w:divBdr>
        <w:top w:val="none" w:sz="0" w:space="0" w:color="auto"/>
        <w:left w:val="none" w:sz="0" w:space="0" w:color="auto"/>
        <w:bottom w:val="none" w:sz="0" w:space="0" w:color="auto"/>
        <w:right w:val="none" w:sz="0" w:space="0" w:color="auto"/>
      </w:divBdr>
    </w:div>
    <w:div w:id="1493452853">
      <w:bodyDiv w:val="1"/>
      <w:marLeft w:val="0"/>
      <w:marRight w:val="0"/>
      <w:marTop w:val="0"/>
      <w:marBottom w:val="0"/>
      <w:divBdr>
        <w:top w:val="none" w:sz="0" w:space="0" w:color="auto"/>
        <w:left w:val="none" w:sz="0" w:space="0" w:color="auto"/>
        <w:bottom w:val="none" w:sz="0" w:space="0" w:color="auto"/>
        <w:right w:val="none" w:sz="0" w:space="0" w:color="auto"/>
      </w:divBdr>
    </w:div>
    <w:div w:id="1551651768">
      <w:bodyDiv w:val="1"/>
      <w:marLeft w:val="0"/>
      <w:marRight w:val="0"/>
      <w:marTop w:val="0"/>
      <w:marBottom w:val="0"/>
      <w:divBdr>
        <w:top w:val="none" w:sz="0" w:space="0" w:color="auto"/>
        <w:left w:val="none" w:sz="0" w:space="0" w:color="auto"/>
        <w:bottom w:val="none" w:sz="0" w:space="0" w:color="auto"/>
        <w:right w:val="none" w:sz="0" w:space="0" w:color="auto"/>
      </w:divBdr>
    </w:div>
    <w:div w:id="1581525574">
      <w:bodyDiv w:val="1"/>
      <w:marLeft w:val="0"/>
      <w:marRight w:val="0"/>
      <w:marTop w:val="0"/>
      <w:marBottom w:val="0"/>
      <w:divBdr>
        <w:top w:val="none" w:sz="0" w:space="0" w:color="auto"/>
        <w:left w:val="none" w:sz="0" w:space="0" w:color="auto"/>
        <w:bottom w:val="none" w:sz="0" w:space="0" w:color="auto"/>
        <w:right w:val="none" w:sz="0" w:space="0" w:color="auto"/>
      </w:divBdr>
    </w:div>
    <w:div w:id="1650398786">
      <w:bodyDiv w:val="1"/>
      <w:marLeft w:val="0"/>
      <w:marRight w:val="0"/>
      <w:marTop w:val="0"/>
      <w:marBottom w:val="0"/>
      <w:divBdr>
        <w:top w:val="none" w:sz="0" w:space="0" w:color="auto"/>
        <w:left w:val="none" w:sz="0" w:space="0" w:color="auto"/>
        <w:bottom w:val="none" w:sz="0" w:space="0" w:color="auto"/>
        <w:right w:val="none" w:sz="0" w:space="0" w:color="auto"/>
      </w:divBdr>
    </w:div>
    <w:div w:id="1677687663">
      <w:bodyDiv w:val="1"/>
      <w:marLeft w:val="0"/>
      <w:marRight w:val="0"/>
      <w:marTop w:val="0"/>
      <w:marBottom w:val="0"/>
      <w:divBdr>
        <w:top w:val="none" w:sz="0" w:space="0" w:color="auto"/>
        <w:left w:val="none" w:sz="0" w:space="0" w:color="auto"/>
        <w:bottom w:val="none" w:sz="0" w:space="0" w:color="auto"/>
        <w:right w:val="none" w:sz="0" w:space="0" w:color="auto"/>
      </w:divBdr>
    </w:div>
    <w:div w:id="1687053161">
      <w:bodyDiv w:val="1"/>
      <w:marLeft w:val="0"/>
      <w:marRight w:val="0"/>
      <w:marTop w:val="0"/>
      <w:marBottom w:val="0"/>
      <w:divBdr>
        <w:top w:val="none" w:sz="0" w:space="0" w:color="auto"/>
        <w:left w:val="none" w:sz="0" w:space="0" w:color="auto"/>
        <w:bottom w:val="none" w:sz="0" w:space="0" w:color="auto"/>
        <w:right w:val="none" w:sz="0" w:space="0" w:color="auto"/>
      </w:divBdr>
    </w:div>
    <w:div w:id="1715303088">
      <w:bodyDiv w:val="1"/>
      <w:marLeft w:val="0"/>
      <w:marRight w:val="0"/>
      <w:marTop w:val="0"/>
      <w:marBottom w:val="0"/>
      <w:divBdr>
        <w:top w:val="none" w:sz="0" w:space="0" w:color="auto"/>
        <w:left w:val="none" w:sz="0" w:space="0" w:color="auto"/>
        <w:bottom w:val="none" w:sz="0" w:space="0" w:color="auto"/>
        <w:right w:val="none" w:sz="0" w:space="0" w:color="auto"/>
      </w:divBdr>
    </w:div>
    <w:div w:id="1783571310">
      <w:bodyDiv w:val="1"/>
      <w:marLeft w:val="0"/>
      <w:marRight w:val="0"/>
      <w:marTop w:val="0"/>
      <w:marBottom w:val="0"/>
      <w:divBdr>
        <w:top w:val="none" w:sz="0" w:space="0" w:color="auto"/>
        <w:left w:val="none" w:sz="0" w:space="0" w:color="auto"/>
        <w:bottom w:val="none" w:sz="0" w:space="0" w:color="auto"/>
        <w:right w:val="none" w:sz="0" w:space="0" w:color="auto"/>
      </w:divBdr>
    </w:div>
    <w:div w:id="1788699967">
      <w:bodyDiv w:val="1"/>
      <w:marLeft w:val="0"/>
      <w:marRight w:val="0"/>
      <w:marTop w:val="0"/>
      <w:marBottom w:val="0"/>
      <w:divBdr>
        <w:top w:val="none" w:sz="0" w:space="0" w:color="auto"/>
        <w:left w:val="none" w:sz="0" w:space="0" w:color="auto"/>
        <w:bottom w:val="none" w:sz="0" w:space="0" w:color="auto"/>
        <w:right w:val="none" w:sz="0" w:space="0" w:color="auto"/>
      </w:divBdr>
    </w:div>
    <w:div w:id="1910460038">
      <w:bodyDiv w:val="1"/>
      <w:marLeft w:val="0"/>
      <w:marRight w:val="0"/>
      <w:marTop w:val="0"/>
      <w:marBottom w:val="0"/>
      <w:divBdr>
        <w:top w:val="none" w:sz="0" w:space="0" w:color="auto"/>
        <w:left w:val="none" w:sz="0" w:space="0" w:color="auto"/>
        <w:bottom w:val="none" w:sz="0" w:space="0" w:color="auto"/>
        <w:right w:val="none" w:sz="0" w:space="0" w:color="auto"/>
      </w:divBdr>
    </w:div>
    <w:div w:id="1957787405">
      <w:bodyDiv w:val="1"/>
      <w:marLeft w:val="0"/>
      <w:marRight w:val="0"/>
      <w:marTop w:val="0"/>
      <w:marBottom w:val="0"/>
      <w:divBdr>
        <w:top w:val="none" w:sz="0" w:space="0" w:color="auto"/>
        <w:left w:val="none" w:sz="0" w:space="0" w:color="auto"/>
        <w:bottom w:val="none" w:sz="0" w:space="0" w:color="auto"/>
        <w:right w:val="none" w:sz="0" w:space="0" w:color="auto"/>
      </w:divBdr>
    </w:div>
    <w:div w:id="2037584899">
      <w:bodyDiv w:val="1"/>
      <w:marLeft w:val="0"/>
      <w:marRight w:val="0"/>
      <w:marTop w:val="0"/>
      <w:marBottom w:val="0"/>
      <w:divBdr>
        <w:top w:val="none" w:sz="0" w:space="0" w:color="auto"/>
        <w:left w:val="none" w:sz="0" w:space="0" w:color="auto"/>
        <w:bottom w:val="none" w:sz="0" w:space="0" w:color="auto"/>
        <w:right w:val="none" w:sz="0" w:space="0" w:color="auto"/>
      </w:divBdr>
    </w:div>
    <w:div w:id="2112311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7</Pages>
  <Words>970</Words>
  <Characters>5529</Characters>
  <Application>Microsoft Office Word</Application>
  <DocSecurity>0</DocSecurity>
  <Lines>46</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3</cp:revision>
  <cp:lastPrinted>2021-03-29T04:02:00Z</cp:lastPrinted>
  <dcterms:created xsi:type="dcterms:W3CDTF">2021-03-28T20:30:00Z</dcterms:created>
  <dcterms:modified xsi:type="dcterms:W3CDTF">2021-03-29T09:00:00Z</dcterms:modified>
</cp:coreProperties>
</file>