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D6" w:rsidRPr="006B4CD6" w:rsidRDefault="006B4CD6" w:rsidP="006B4C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6B4CD6">
        <w:rPr>
          <w:shd w:val="clear" w:color="auto" w:fill="FFFFFF"/>
        </w:rPr>
        <w:t>Представление коллектива</w:t>
      </w:r>
    </w:p>
    <w:p w:rsidR="006B4CD6" w:rsidRPr="006B4CD6" w:rsidRDefault="006B4CD6" w:rsidP="006B4C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6B4CD6">
        <w:rPr>
          <w:noProof/>
          <w:shd w:val="clear" w:color="auto" w:fill="FFFFFF"/>
        </w:rPr>
        <w:drawing>
          <wp:inline distT="0" distB="0" distL="0" distR="0">
            <wp:extent cx="3901440" cy="2898648"/>
            <wp:effectExtent l="19050" t="0" r="3810" b="0"/>
            <wp:docPr id="1" name="Рисунок 0" descr="kN3OcGXjeX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3OcGXjeXQ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898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D6" w:rsidRPr="006B4CD6" w:rsidRDefault="006B4CD6" w:rsidP="006B4C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6B4CD6">
        <w:rPr>
          <w:shd w:val="clear" w:color="auto" w:fill="FFFFFF"/>
        </w:rPr>
        <w:t xml:space="preserve">Танцевальный коллектив группы «Пчелки» - участники различных муниципальных мероприятий (выступление в муниципальном конкурсе «Питание и здоровье» с танцем «Ягодки-рябинки», «100 затей для мамы и детей!»). К последним выступлениям группы относятся: участие на открытии конкурса «Педагог года-2020» и концерте, посвященном 8 Марта на сцене Дома Культуры. </w:t>
      </w:r>
    </w:p>
    <w:p w:rsidR="006B4CD6" w:rsidRPr="006B4CD6" w:rsidRDefault="006B4CD6" w:rsidP="006B4C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6B4CD6">
        <w:rPr>
          <w:shd w:val="clear" w:color="auto" w:fill="FFFFFF"/>
        </w:rPr>
        <w:t xml:space="preserve">Коллектив имеет благодарности за выступления на сценах поселка, диплом победителя 3 степени (2019г.) и 1 степени (2020г.) муниципального конкурса «Питание и здоровье».  Конкурсная работа представлена детьми средней группы, возраст 4-5 лет. </w:t>
      </w:r>
    </w:p>
    <w:p w:rsidR="006B4CD6" w:rsidRPr="006B4CD6" w:rsidRDefault="006B4CD6" w:rsidP="006B4C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</w:p>
    <w:p w:rsidR="006B4CD6" w:rsidRPr="006B4CD6" w:rsidRDefault="006B4CD6" w:rsidP="006B4CD6">
      <w:pPr>
        <w:pStyle w:val="a3"/>
        <w:shd w:val="clear" w:color="auto" w:fill="FFFFFF"/>
        <w:spacing w:after="0"/>
        <w:jc w:val="both"/>
        <w:textAlignment w:val="baseline"/>
        <w:rPr>
          <w:shd w:val="clear" w:color="auto" w:fill="FFFFFF"/>
        </w:rPr>
      </w:pPr>
      <w:r w:rsidRPr="006B4CD6">
        <w:rPr>
          <w:shd w:val="clear" w:color="auto" w:fill="FFFFFF"/>
        </w:rPr>
        <w:t xml:space="preserve">Танцевальный коллектив средней группы «Пчелки» </w:t>
      </w:r>
    </w:p>
    <w:p w:rsidR="006B4CD6" w:rsidRPr="006B4CD6" w:rsidRDefault="006B4CD6" w:rsidP="006B4CD6">
      <w:pPr>
        <w:pStyle w:val="a3"/>
        <w:shd w:val="clear" w:color="auto" w:fill="FFFFFF"/>
        <w:spacing w:after="0"/>
        <w:jc w:val="both"/>
        <w:textAlignment w:val="baseline"/>
        <w:rPr>
          <w:shd w:val="clear" w:color="auto" w:fill="FFFFFF"/>
        </w:rPr>
      </w:pPr>
      <w:r w:rsidRPr="006B4CD6">
        <w:rPr>
          <w:shd w:val="clear" w:color="auto" w:fill="FFFFFF"/>
        </w:rPr>
        <w:t xml:space="preserve">МА ДОУ </w:t>
      </w:r>
      <w:proofErr w:type="spellStart"/>
      <w:r w:rsidRPr="006B4CD6">
        <w:rPr>
          <w:shd w:val="clear" w:color="auto" w:fill="FFFFFF"/>
        </w:rPr>
        <w:t>Голышмановский</w:t>
      </w:r>
      <w:proofErr w:type="spellEnd"/>
      <w:r w:rsidRPr="006B4CD6">
        <w:rPr>
          <w:shd w:val="clear" w:color="auto" w:fill="FFFFFF"/>
        </w:rPr>
        <w:t xml:space="preserve"> ЦР</w:t>
      </w:r>
      <w:proofErr w:type="gramStart"/>
      <w:r w:rsidRPr="006B4CD6">
        <w:rPr>
          <w:shd w:val="clear" w:color="auto" w:fill="FFFFFF"/>
        </w:rPr>
        <w:t>Р-</w:t>
      </w:r>
      <w:proofErr w:type="gramEnd"/>
      <w:r w:rsidRPr="006B4CD6">
        <w:rPr>
          <w:shd w:val="clear" w:color="auto" w:fill="FFFFFF"/>
        </w:rPr>
        <w:t xml:space="preserve"> </w:t>
      </w:r>
      <w:proofErr w:type="spellStart"/>
      <w:r w:rsidRPr="006B4CD6">
        <w:rPr>
          <w:shd w:val="clear" w:color="auto" w:fill="FFFFFF"/>
        </w:rPr>
        <w:t>д</w:t>
      </w:r>
      <w:proofErr w:type="spellEnd"/>
      <w:r w:rsidRPr="006B4CD6">
        <w:rPr>
          <w:shd w:val="clear" w:color="auto" w:fill="FFFFFF"/>
        </w:rPr>
        <w:t>/с № 4 «Ёлочка»,</w:t>
      </w:r>
    </w:p>
    <w:p w:rsidR="006B4CD6" w:rsidRPr="006B4CD6" w:rsidRDefault="006B4CD6" w:rsidP="006B4CD6">
      <w:pPr>
        <w:pStyle w:val="a3"/>
        <w:shd w:val="clear" w:color="auto" w:fill="FFFFFF"/>
        <w:spacing w:after="0"/>
        <w:jc w:val="both"/>
        <w:textAlignment w:val="baseline"/>
        <w:rPr>
          <w:shd w:val="clear" w:color="auto" w:fill="FFFFFF"/>
        </w:rPr>
      </w:pPr>
      <w:r w:rsidRPr="006B4CD6">
        <w:rPr>
          <w:shd w:val="clear" w:color="auto" w:fill="FFFFFF"/>
        </w:rPr>
        <w:t xml:space="preserve">Педагоги: </w:t>
      </w:r>
      <w:proofErr w:type="spellStart"/>
      <w:r w:rsidRPr="006B4CD6">
        <w:rPr>
          <w:shd w:val="clear" w:color="auto" w:fill="FFFFFF"/>
        </w:rPr>
        <w:t>Гигилева</w:t>
      </w:r>
      <w:proofErr w:type="spellEnd"/>
      <w:r w:rsidRPr="006B4CD6">
        <w:rPr>
          <w:shd w:val="clear" w:color="auto" w:fill="FFFFFF"/>
        </w:rPr>
        <w:t xml:space="preserve"> Ольга Борисовна, музыкальный руководитель, Пуртова Наталья Васильевна, воспитатель, Болдырева Юлия Владимировна, воспитатель</w:t>
      </w:r>
    </w:p>
    <w:p w:rsidR="006B4CD6" w:rsidRPr="006B4CD6" w:rsidRDefault="006B4CD6" w:rsidP="006B4C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6B4CD6">
        <w:rPr>
          <w:shd w:val="clear" w:color="auto" w:fill="FFFFFF"/>
        </w:rPr>
        <w:t>Хореография Танец  "</w:t>
      </w:r>
      <w:proofErr w:type="spellStart"/>
      <w:r w:rsidRPr="006B4CD6">
        <w:rPr>
          <w:shd w:val="clear" w:color="auto" w:fill="FFFFFF"/>
        </w:rPr>
        <w:t>Муси-Пуси</w:t>
      </w:r>
      <w:proofErr w:type="spellEnd"/>
      <w:r w:rsidRPr="006B4CD6">
        <w:rPr>
          <w:shd w:val="clear" w:color="auto" w:fill="FFFFFF"/>
        </w:rPr>
        <w:t xml:space="preserve"> " Слова и музыка Ларисы Некрасовой</w:t>
      </w:r>
    </w:p>
    <w:p w:rsidR="006B4CD6" w:rsidRPr="006B4CD6" w:rsidRDefault="006B4CD6" w:rsidP="006B4CD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hyperlink r:id="rId5" w:history="1">
        <w:r w:rsidRPr="006B4CD6">
          <w:rPr>
            <w:rStyle w:val="a4"/>
          </w:rPr>
          <w:t>https://www.youtube.com/watch?v=WcECojKbtpw&amp;feature=youtu.be</w:t>
        </w:r>
      </w:hyperlink>
    </w:p>
    <w:p w:rsidR="006B4CD6" w:rsidRDefault="006B4CD6" w:rsidP="006B4CD6">
      <w:pPr>
        <w:spacing w:after="0" w:line="240" w:lineRule="auto"/>
        <w:rPr>
          <w:sz w:val="28"/>
          <w:szCs w:val="28"/>
        </w:rPr>
      </w:pPr>
    </w:p>
    <w:p w:rsidR="006B4CD6" w:rsidRPr="0041566D" w:rsidRDefault="006B4CD6" w:rsidP="006B4CD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902159" cy="2600327"/>
            <wp:effectExtent l="19050" t="0" r="3091" b="0"/>
            <wp:docPr id="2" name="Рисунок 1" descr="NsUdbGqm4Q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UdbGqm4Q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3340" cy="260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BAE" w:rsidRDefault="00673BAE"/>
    <w:sectPr w:rsidR="00673BAE" w:rsidSect="00673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B4CD6"/>
    <w:rsid w:val="00673BAE"/>
    <w:rsid w:val="006B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D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4CD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4C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WcECojKbtpw&amp;feature=youtu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2020-04-18T10:36:00Z</dcterms:created>
  <dcterms:modified xsi:type="dcterms:W3CDTF">2020-04-18T10:37:00Z</dcterms:modified>
</cp:coreProperties>
</file>