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4" w:rsidRPr="00A45DE7" w:rsidRDefault="00FF0C54" w:rsidP="00FF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E7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A45DE7">
        <w:rPr>
          <w:rFonts w:ascii="Times New Roman" w:hAnsi="Times New Roman" w:cs="Times New Roman"/>
          <w:b/>
          <w:sz w:val="28"/>
          <w:szCs w:val="28"/>
        </w:rPr>
        <w:t>Дернейко</w:t>
      </w:r>
      <w:proofErr w:type="spellEnd"/>
      <w:r w:rsidRPr="00A45DE7">
        <w:rPr>
          <w:rFonts w:ascii="Times New Roman" w:hAnsi="Times New Roman" w:cs="Times New Roman"/>
          <w:b/>
          <w:sz w:val="28"/>
          <w:szCs w:val="28"/>
        </w:rPr>
        <w:t xml:space="preserve"> Елены Евгеньевны</w:t>
      </w:r>
    </w:p>
    <w:p w:rsidR="00FF0C54" w:rsidRPr="0078189C" w:rsidRDefault="00FF0C54" w:rsidP="00F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9C">
        <w:rPr>
          <w:rFonts w:ascii="Times New Roman" w:hAnsi="Times New Roman" w:cs="Times New Roman"/>
          <w:sz w:val="28"/>
          <w:szCs w:val="28"/>
        </w:rPr>
        <w:t xml:space="preserve">Любовь к детям  важный и сильный фактор,  влияющий на выбор профессии. </w:t>
      </w:r>
      <w:r w:rsidRPr="007818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818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Воспитатель — это волшебник, который открывает</w:t>
      </w:r>
      <w:r w:rsidRPr="007818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детям дверь в мир взрослых. И от того, что знает и умеет воспитатель, зависит и то, чему и как он научит своих воспитанников».</w:t>
      </w:r>
      <w:r w:rsidRPr="0078189C">
        <w:rPr>
          <w:rFonts w:ascii="Times New Roman" w:eastAsia="Times New Roman" w:hAnsi="Times New Roman" w:cs="Times New Roman"/>
          <w:sz w:val="28"/>
          <w:szCs w:val="28"/>
        </w:rPr>
        <w:br/>
      </w:r>
      <w:r w:rsidRPr="00781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(К. Гельвеций)</w:t>
      </w:r>
    </w:p>
    <w:p w:rsidR="00FF0C54" w:rsidRPr="0078189C" w:rsidRDefault="00FF0C54" w:rsidP="00F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9C">
        <w:rPr>
          <w:rFonts w:ascii="Times New Roman" w:hAnsi="Times New Roman" w:cs="Times New Roman"/>
          <w:sz w:val="28"/>
          <w:szCs w:val="28"/>
        </w:rPr>
        <w:t>Профессию воспитатель я выбрала потому что, она удовлетворяет меня как личность. На всякой работе человек должен «гореть и не тлеть»: поиск, творчество, и  инициатива – обязательные спутники тернистого пути воспитателя.</w:t>
      </w:r>
    </w:p>
    <w:p w:rsidR="00FF0C54" w:rsidRPr="0078189C" w:rsidRDefault="00FF0C54" w:rsidP="00F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9C">
        <w:rPr>
          <w:rFonts w:ascii="Times New Roman" w:hAnsi="Times New Roman" w:cs="Times New Roman"/>
          <w:sz w:val="28"/>
          <w:szCs w:val="28"/>
        </w:rPr>
        <w:t xml:space="preserve">Педагогический  процесс  должен строиться в соответствии с возрастными и индивидуальными особенностями ребёнка вот и я в своей работе опираюсь на принципы </w:t>
      </w:r>
      <w:proofErr w:type="spellStart"/>
      <w:r w:rsidRPr="0078189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8189C">
        <w:rPr>
          <w:rFonts w:ascii="Times New Roman" w:hAnsi="Times New Roman" w:cs="Times New Roman"/>
          <w:sz w:val="28"/>
          <w:szCs w:val="28"/>
        </w:rPr>
        <w:t xml:space="preserve"> и профессиональной  компетентности.</w:t>
      </w:r>
    </w:p>
    <w:p w:rsidR="00FF0C54" w:rsidRPr="0078189C" w:rsidRDefault="00FF0C54" w:rsidP="00FF0C54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89C">
        <w:rPr>
          <w:rFonts w:ascii="Times New Roman" w:hAnsi="Times New Roman" w:cs="Times New Roman"/>
          <w:sz w:val="28"/>
          <w:szCs w:val="28"/>
        </w:rPr>
        <w:t xml:space="preserve">В своей </w:t>
      </w:r>
      <w:r w:rsidRPr="007818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профессиональной деятельности очень часто я использую </w:t>
      </w:r>
      <w:proofErr w:type="spellStart"/>
      <w:r w:rsidRPr="0078189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189C">
        <w:rPr>
          <w:rFonts w:ascii="Times New Roman" w:hAnsi="Times New Roman" w:cs="Times New Roman"/>
          <w:sz w:val="28"/>
          <w:szCs w:val="28"/>
        </w:rPr>
        <w:t xml:space="preserve"> и игровые технологии с блоками </w:t>
      </w:r>
      <w:proofErr w:type="spellStart"/>
      <w:r w:rsidRPr="0078189C">
        <w:rPr>
          <w:rFonts w:ascii="Times New Roman" w:hAnsi="Times New Roman" w:cs="Times New Roman"/>
          <w:sz w:val="28"/>
          <w:szCs w:val="28"/>
        </w:rPr>
        <w:t>Дьёнеша</w:t>
      </w:r>
      <w:proofErr w:type="spellEnd"/>
      <w:r w:rsidRPr="0078189C">
        <w:rPr>
          <w:rFonts w:ascii="Times New Roman" w:hAnsi="Times New Roman" w:cs="Times New Roman"/>
          <w:sz w:val="28"/>
          <w:szCs w:val="28"/>
        </w:rPr>
        <w:t>.</w:t>
      </w:r>
    </w:p>
    <w:p w:rsidR="00FF0C54" w:rsidRPr="0078189C" w:rsidRDefault="00FF0C54" w:rsidP="00FF0C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189C">
        <w:rPr>
          <w:sz w:val="28"/>
          <w:szCs w:val="28"/>
        </w:rPr>
        <w:t xml:space="preserve">У моих детей театральный уголок самый любимый! А еще они любят заниматься танцами, творческой  работой. </w:t>
      </w:r>
    </w:p>
    <w:p w:rsidR="00FF0C54" w:rsidRPr="0078189C" w:rsidRDefault="00FF0C54" w:rsidP="00FF0C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189C">
        <w:rPr>
          <w:sz w:val="28"/>
          <w:szCs w:val="28"/>
        </w:rPr>
        <w:t xml:space="preserve">Что касается родителей, то их  волнует успешность их ребенка. Педагоги детского сада находятся в постоянном взаимодействии с родителями. Самые эффективные методы в работе с родителями являются дни открытых дверей, родительские собрания в нетрадиционной форме, а так же непосредственное участие родителей в трудовых, спортивных, </w:t>
      </w:r>
      <w:proofErr w:type="spellStart"/>
      <w:r w:rsidRPr="0078189C">
        <w:rPr>
          <w:sz w:val="28"/>
          <w:szCs w:val="28"/>
        </w:rPr>
        <w:t>культурно-досуговых</w:t>
      </w:r>
      <w:proofErr w:type="spellEnd"/>
      <w:r w:rsidRPr="0078189C">
        <w:rPr>
          <w:sz w:val="28"/>
          <w:szCs w:val="28"/>
        </w:rPr>
        <w:t xml:space="preserve"> мероприятиях.</w:t>
      </w:r>
    </w:p>
    <w:p w:rsidR="00FF0C54" w:rsidRPr="0078189C" w:rsidRDefault="00FF0C54" w:rsidP="00FF0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достижение воспитателя — успехи его воспитанников.                        Нашим совместным достижением является: 2 место во всероссийском </w:t>
      </w:r>
      <w:r w:rsidRPr="007818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песенном фестивале "Планета Детства", </w:t>
      </w:r>
      <w:r w:rsidRPr="0078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в районном конкурсе «Шаг в науку», 1 место в районном конкурсе «Фестиваль успеха», 1 место в районном конкурсе «Питание и здоровье» и  участие в областном конкурсе. </w:t>
      </w:r>
    </w:p>
    <w:p w:rsidR="00FF0C54" w:rsidRDefault="00FF0C54" w:rsidP="00FF0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F0C54"/>
    <w:sectPr w:rsidR="00000000" w:rsidSect="00B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C54"/>
    <w:rsid w:val="00F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2018-09-19T11:24:00Z</dcterms:created>
  <dcterms:modified xsi:type="dcterms:W3CDTF">2018-09-19T11:24:00Z</dcterms:modified>
</cp:coreProperties>
</file>