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BC" w:rsidRDefault="00F3008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Визитная карточка Василенко Дарьи Викторовны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Я помню то время, когда сама ходила в детский сад, где я с удовольствием проводила время, и где мне всегда было весело и интересно.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Начала я свою работу в детском саду помощником воспитателя, поступила на заочное отделение Тюменского педагогического колледжа. По окончании учебы стала работать воспитателем. Наверно, не случайно так распорядилась судьба и привела меня в детский сад. Теп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ерь это мой дом, в котором меня ждут, любят.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Профессия воспитателя привлекает меня прежде всего своей гуманностью и благородством.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Самое главное в нашей профессии - любить детей, любить просто так, ни за что, отдавать свое сердце.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Мой педагогическ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ий принцип – помочь ребенку раскрыться, стать активным деятелем, способным задавать вопросы и свободно высказывать свое мнение. В это время важно выявлять природные задатки каждого ребенка и на их основе развивать те или иные способности, сохраняя индивиду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альность.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По моему мнению, миссия педагога - воспитывать личность творческую, креативную, коммуникабельную, развивать самостоятельность ребенка.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соответствии ФГОС ДО в своей работе использую современные образовательные технологии: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здоровосберегающи</w:t>
      </w:r>
      <w:r>
        <w:rPr>
          <w:rFonts w:ascii="Times New Roman" w:eastAsia="Times New Roman" w:hAnsi="Times New Roman" w:cs="Times New Roman"/>
          <w:sz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(пальчиковые и дыхательные гимнастики, динамический паузы, подвижный игры, </w:t>
      </w:r>
      <w:proofErr w:type="spellStart"/>
      <w:r>
        <w:rPr>
          <w:rFonts w:ascii="Times New Roman" w:eastAsia="Times New Roman" w:hAnsi="Times New Roman" w:cs="Times New Roman"/>
          <w:sz w:val="28"/>
        </w:rPr>
        <w:t>физ.занятия</w:t>
      </w:r>
      <w:proofErr w:type="spellEnd"/>
      <w:r>
        <w:rPr>
          <w:rFonts w:ascii="Times New Roman" w:eastAsia="Times New Roman" w:hAnsi="Times New Roman" w:cs="Times New Roman"/>
          <w:sz w:val="28"/>
        </w:rPr>
        <w:t>), игровые (сюжетно-ролевый игры, игры с правилами, игры-драматизаций), ИКТ, личностно - ориентированные.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Я считаю наиболее эффективными формами работы являются откры</w:t>
      </w:r>
      <w:r>
        <w:rPr>
          <w:rFonts w:ascii="Times New Roman" w:eastAsia="Times New Roman" w:hAnsi="Times New Roman" w:cs="Times New Roman"/>
          <w:sz w:val="28"/>
        </w:rPr>
        <w:t>тые занятия с детьми совместно с родителями («КВН», «ЧТО? ГДЕ? КОГДА?), «Круглый стол», деловая игра, досуговые развлечения, выставки работ родителей и детей. Я вижу в глазах и детей и родителей неподдельный интерес ко всему происходящему, новому и где, ро</w:t>
      </w:r>
      <w:r>
        <w:rPr>
          <w:rFonts w:ascii="Times New Roman" w:eastAsia="Times New Roman" w:hAnsi="Times New Roman" w:cs="Times New Roman"/>
          <w:sz w:val="28"/>
        </w:rPr>
        <w:t>дители могут увидеть, насколько разнообразны формы взаимодействия со своими детьми, а дети видят, прежде всего, в родителях своих друзей и единомышленников.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Очень часто родителей волнует условия пребывания детей в детском саду, взаимопонимание ребенка с</w:t>
      </w:r>
      <w:r>
        <w:rPr>
          <w:rFonts w:ascii="Times New Roman" w:eastAsia="Times New Roman" w:hAnsi="Times New Roman" w:cs="Times New Roman"/>
          <w:sz w:val="28"/>
        </w:rPr>
        <w:t xml:space="preserve"> другими детьми, как ребенок усваивает образовательную программу. Поэтому часто приглашаю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на занятия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родителей, где они могут сами все увидеть и оценить на сколько ребенку комфортно в нашем саду, как ребенок развивается, чему он научился.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Более 5 лет я р</w:t>
      </w:r>
      <w:r>
        <w:rPr>
          <w:rFonts w:ascii="Times New Roman" w:eastAsia="Times New Roman" w:hAnsi="Times New Roman" w:cs="Times New Roman"/>
          <w:sz w:val="28"/>
        </w:rPr>
        <w:t xml:space="preserve">аботаю над темой «Нетрадиционная техника рисования, как средство развитие мелкой моторики рук у детей дошкольного возраста», а также веду кружок «Волшебные ладошки».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результате проведенной работы у детей повысился уровень развития зрительно - моторной ко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ординации. Кроме того, внедрение в работу нетрадиционных техник изображения не утомляют дошкольников, у них сохраняется высокая активность, работоспособность на протяжении всего времени, отведенного на выполнение задания.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Больше всего мои воспитанники лю</w:t>
      </w:r>
      <w:r>
        <w:rPr>
          <w:rFonts w:ascii="Times New Roman" w:eastAsia="Times New Roman" w:hAnsi="Times New Roman" w:cs="Times New Roman"/>
          <w:sz w:val="28"/>
        </w:rPr>
        <w:t>бят рисовать нетрадиционными способами, конструировать, слушать сказки.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Мои достижения в работе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2013г.  Победитель регионального конкурса «Успех творчества» (3 место);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2014г. Участие в региональном Интернет – конкурсе «</w:t>
      </w:r>
      <w:r>
        <w:rPr>
          <w:rFonts w:ascii="Times New Roman" w:eastAsia="Times New Roman" w:hAnsi="Times New Roman" w:cs="Times New Roman"/>
          <w:i/>
          <w:sz w:val="28"/>
        </w:rPr>
        <w:t>Портрет современного воспитателя дет</w:t>
      </w:r>
      <w:r>
        <w:rPr>
          <w:rFonts w:ascii="Times New Roman" w:eastAsia="Times New Roman" w:hAnsi="Times New Roman" w:cs="Times New Roman"/>
          <w:i/>
          <w:sz w:val="28"/>
        </w:rPr>
        <w:t>ского сада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2015г. Участие в конкурсе на лучшее оформления группы к Новому году среди структурных подразделений МАОУ </w:t>
      </w:r>
      <w:proofErr w:type="spellStart"/>
      <w:r>
        <w:rPr>
          <w:rFonts w:ascii="Times New Roman" w:eastAsia="Times New Roman" w:hAnsi="Times New Roman" w:cs="Times New Roman"/>
          <w:sz w:val="28"/>
        </w:rPr>
        <w:t>Емуртлинская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СОШ. (2 место);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2015г. Участие в муниципальном конкурсе «Педагог года 2015» в номинации «Дебют».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2016 </w:t>
      </w:r>
      <w:r>
        <w:rPr>
          <w:rFonts w:ascii="Times New Roman" w:eastAsia="Times New Roman" w:hAnsi="Times New Roman" w:cs="Times New Roman"/>
          <w:sz w:val="28"/>
        </w:rPr>
        <w:t>г. Победитель Всероссийского интернет - конкурса «В рисунке», тема: «</w:t>
      </w:r>
      <w:r>
        <w:rPr>
          <w:rFonts w:ascii="Times New Roman" w:eastAsia="Times New Roman" w:hAnsi="Times New Roman" w:cs="Times New Roman"/>
          <w:i/>
          <w:sz w:val="28"/>
        </w:rPr>
        <w:t>История нашего села», номинация «Мини-музей</w:t>
      </w:r>
      <w:r>
        <w:rPr>
          <w:rFonts w:ascii="Times New Roman" w:eastAsia="Times New Roman" w:hAnsi="Times New Roman" w:cs="Times New Roman"/>
          <w:sz w:val="28"/>
        </w:rPr>
        <w:t>» (1 место);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2016г. Участие в конкурсе по развитию предметно-развивающей среды в группе среди структурных подразделений МАОУ </w:t>
      </w:r>
      <w:proofErr w:type="spellStart"/>
      <w:r>
        <w:rPr>
          <w:rFonts w:ascii="Times New Roman" w:eastAsia="Times New Roman" w:hAnsi="Times New Roman" w:cs="Times New Roman"/>
          <w:sz w:val="28"/>
        </w:rPr>
        <w:t>Емуртлинская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СОШ. (</w:t>
      </w:r>
      <w:r>
        <w:rPr>
          <w:rFonts w:ascii="Times New Roman" w:eastAsia="Times New Roman" w:hAnsi="Times New Roman" w:cs="Times New Roman"/>
          <w:sz w:val="28"/>
        </w:rPr>
        <w:t>1 место);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2016г. Благодарственное письмо от комитета образования;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2017г. Благодарственное письмо от Главы </w:t>
      </w:r>
      <w:proofErr w:type="spellStart"/>
      <w:r>
        <w:rPr>
          <w:rFonts w:ascii="Times New Roman" w:eastAsia="Times New Roman" w:hAnsi="Times New Roman" w:cs="Times New Roman"/>
          <w:sz w:val="28"/>
        </w:rPr>
        <w:t>Упоровского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района;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2017г. Участие в смотре – конкурсе «Лучшее новогоднее оформление группы» среди структурных подразделений МАОУ </w:t>
      </w:r>
      <w:proofErr w:type="spellStart"/>
      <w:r>
        <w:rPr>
          <w:rFonts w:ascii="Times New Roman" w:eastAsia="Times New Roman" w:hAnsi="Times New Roman" w:cs="Times New Roman"/>
          <w:sz w:val="28"/>
        </w:rPr>
        <w:t>Емурт</w:t>
      </w:r>
      <w:r>
        <w:rPr>
          <w:rFonts w:ascii="Times New Roman" w:eastAsia="Times New Roman" w:hAnsi="Times New Roman" w:cs="Times New Roman"/>
          <w:sz w:val="28"/>
        </w:rPr>
        <w:t>линская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СОШ. (1 место);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2017 г. Участие в муниципальном конкурсе «Педагог года 2017»;</w:t>
      </w:r>
    </w:p>
    <w:p w:rsidR="000100BC" w:rsidRDefault="00F3008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2018 г. Участие в смотре - конкурсе по художественно-эстетическому оформлению группы и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раздевалочных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комнат среди структурных подразделений МАОУ </w:t>
      </w:r>
      <w:proofErr w:type="spellStart"/>
      <w:r>
        <w:rPr>
          <w:rFonts w:ascii="Times New Roman" w:eastAsia="Times New Roman" w:hAnsi="Times New Roman" w:cs="Times New Roman"/>
          <w:sz w:val="28"/>
        </w:rPr>
        <w:t>Емуртлинская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СОШ. (2 мест</w:t>
      </w:r>
      <w:r>
        <w:rPr>
          <w:rFonts w:ascii="Times New Roman" w:eastAsia="Times New Roman" w:hAnsi="Times New Roman" w:cs="Times New Roman"/>
          <w:sz w:val="28"/>
        </w:rPr>
        <w:t>о).</w:t>
      </w:r>
    </w:p>
    <w:p w:rsidR="000100BC" w:rsidRDefault="000100B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0100BC" w:rsidRDefault="000100B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01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BC"/>
    <w:rsid w:val="000100BC"/>
    <w:rsid w:val="00F3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0F864-27DE-4CD8-8E8A-FEE434D0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Емуртла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2018-09-14T13:12:00Z</dcterms:created>
  <dcterms:modified xsi:type="dcterms:W3CDTF">2018-09-14T13:12:00Z</dcterms:modified>
</cp:coreProperties>
</file>