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45" w:rsidRPr="007910FF" w:rsidRDefault="008B7C45" w:rsidP="008B7C45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8871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6</w:t>
      </w:r>
    </w:p>
    <w:p w:rsidR="008B7C45" w:rsidRDefault="008B7C45" w:rsidP="008B7C45">
      <w:pPr>
        <w:pStyle w:val="a3"/>
        <w:shd w:val="clear" w:color="auto" w:fill="FFFFFF"/>
        <w:spacing w:before="0" w:beforeAutospacing="0" w:after="0" w:afterAutospacing="0"/>
      </w:pPr>
    </w:p>
    <w:p w:rsidR="008B7C45" w:rsidRPr="00302619" w:rsidRDefault="008B7C45" w:rsidP="008B7C45">
      <w:pPr>
        <w:spacing w:after="0" w:line="240" w:lineRule="auto"/>
        <w:jc w:val="center"/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Как </w:t>
      </w:r>
      <w:r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«</w:t>
      </w:r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залить</w:t>
      </w:r>
      <w:r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»</w:t>
      </w:r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видео на </w:t>
      </w:r>
      <w:proofErr w:type="spellStart"/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YouTube</w:t>
      </w:r>
      <w:proofErr w:type="spellEnd"/>
    </w:p>
    <w:p w:rsidR="008B7C45" w:rsidRPr="00302619" w:rsidRDefault="008B7C45" w:rsidP="008B7C45">
      <w:pPr>
        <w:spacing w:after="0" w:line="240" w:lineRule="auto"/>
        <w:jc w:val="center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http://www.youtube.com.</w:t>
      </w:r>
    </w:p>
    <w:p w:rsidR="008B7C45" w:rsidRPr="00302619" w:rsidRDefault="008B7C45" w:rsidP="008B7C45">
      <w:pPr>
        <w:spacing w:after="0" w:line="240" w:lineRule="auto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Веб-сайт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proofErr w:type="gram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основанный</w:t>
      </w:r>
      <w:proofErr w:type="gram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в феврале 2005 года, позволяет миллиардам пользователей находить, просматривать и делиться ранее созданными видеороликами.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представляет собой форум для общения, информирования и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вдохновления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пользователей по всему миру, выступая в качестве платформы распространения для создателей оригинального видео любого размера.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Видеоинструкция</w:t>
      </w:r>
      <w:proofErr w:type="spellEnd"/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: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http://www.youtube.com/watch?v=FsAz9iZu9bE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Инструкция: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1. Зарегистри</w:t>
      </w:r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руйтесь и получите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Ссылка в правом верхнем углу на сайте http://www.youtube.com.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Впервые в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? Создать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 Выбрать русский язык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Все вопросы стандартные, придет письмо на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e-mail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с подтверждением. Из письма перейти по ссылке и подтвердить получение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аккаунта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Пройдите авторизацию на сервисе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ютуб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. Для этого зайдите сайт на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YouTube.ru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нажмите на пункт меню «Войти». В открывшихся полях укажите свой логин и пароль и войдите в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. На экране появится главная страница сервиса. 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2. Добавьте видео на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 Для этого в самом верху страницы, выберите строку меню «Добавить видео». На экране раскроется страница с формой для закачивания файла с видеом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териалом. Кликните по кнопке «Добавить видео».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3. В окне «Открыть» выберите сам файл для закачки, находящийся на жестком диске В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шего компьютера.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На экране отобразится процесс загрузки размещаемого видео. Подождите, пока индикатор загрузки покажет 100%.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Добавление одного мегабайта обычно занимает от 1 до 5 минут при высокоскоростном соединении. Еще несколько минут займет преобразование видео.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4. После окончания загрузки добавьте описание к закаченному видеоматериалу в поле «Описание». Установите категорию, к которой вы относите видео. При необходимости задайте ограничения в доступе пользователей к просмотру загруженного файла. Заполнить поля помеченные "*", т.к. они обязательные.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Заголовок, название клипа, описание видео, тема видео. Остальные поля можно не запо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л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нять.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5. После установки всех параметров демонстрации сохраните настройки с помощью кно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п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ки «Сохранить изменения». Теперь видео загружено на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и может просматриваться по адресу, указанному в поле URL.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Например: http://www.youtube.com/watch?v=BJt7qHqxeAk</w:t>
      </w: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Вот эту ссылку на Ваше видео и надо прислать на Фестиваль «У колыбели таланта»</w:t>
      </w:r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8B7C45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B7C45" w:rsidRPr="00302619" w:rsidRDefault="008B7C45" w:rsidP="008B7C45">
      <w:pPr>
        <w:spacing w:after="0" w:line="240" w:lineRule="auto"/>
        <w:ind w:left="-540" w:firstLine="540"/>
        <w:jc w:val="both"/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</w:pPr>
      <w:proofErr w:type="gramStart"/>
      <w:r w:rsidRPr="00AB5332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О соблюдении авторских прав</w:t>
      </w:r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(д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обавление не принадлежащих вам материалов является нарушением авторских прав и противоречит законодательству.</w:t>
      </w:r>
      <w:proofErr w:type="gramEnd"/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Если вы добавляете не прина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д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лежащие вам материалы, ваш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аккаунт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будет удален</w:t>
      </w:r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).</w:t>
      </w:r>
      <w:proofErr w:type="gramEnd"/>
    </w:p>
    <w:p w:rsidR="008B7C45" w:rsidRDefault="008B7C45" w:rsidP="008B7C45">
      <w:pPr>
        <w:spacing w:after="0" w:line="240" w:lineRule="auto"/>
        <w:ind w:left="-540" w:firstLine="540"/>
        <w:jc w:val="both"/>
      </w:pPr>
      <w:r w:rsidRPr="00AB5332">
        <w:rPr>
          <w:rStyle w:val="watch-titlelong-titleyt-uix-expander-head"/>
          <w:rFonts w:ascii="Times New Roman" w:hAnsi="Times New Roman"/>
          <w:b/>
          <w:bCs/>
          <w:kern w:val="36"/>
          <w:sz w:val="24"/>
          <w:szCs w:val="24"/>
          <w:lang w:eastAsia="ru-RU"/>
        </w:rPr>
        <w:t>Ограничения на заливаемые форматы, объём, вес, размер</w:t>
      </w:r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(д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лительность видео не должна превышать 10 минут, а размер – 1024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Мб</w:t>
      </w:r>
      <w:proofErr w:type="gram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.Д</w:t>
      </w:r>
      <w:proofErr w:type="gram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ополнительные</w:t>
      </w:r>
      <w:proofErr w:type="spellEnd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сведения о загрузке видео можно получить в Справочном центре </w:t>
      </w:r>
      <w:proofErr w:type="spellStart"/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YouTube</w:t>
      </w:r>
      <w:proofErr w:type="spellEnd"/>
      <w:r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)</w:t>
      </w:r>
      <w:r w:rsidRPr="00302619">
        <w:rPr>
          <w:rStyle w:val="watch-titlelong-titleyt-uix-expander-head"/>
          <w:rFonts w:ascii="Times New Roman" w:hAnsi="Times New Roman"/>
          <w:bCs/>
          <w:kern w:val="36"/>
          <w:sz w:val="24"/>
          <w:szCs w:val="24"/>
          <w:lang w:eastAsia="ru-RU"/>
        </w:rPr>
        <w:t>.</w:t>
      </w:r>
    </w:p>
    <w:p w:rsidR="00E47C0E" w:rsidRDefault="00E47C0E"/>
    <w:sectPr w:rsidR="00E47C0E" w:rsidSect="00DA109E">
      <w:footerReference w:type="default" r:id="rId4"/>
      <w:pgSz w:w="11906" w:h="16838"/>
      <w:pgMar w:top="851" w:right="850" w:bottom="993" w:left="1701" w:header="708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7150"/>
      <w:docPartObj>
        <w:docPartGallery w:val="Page Numbers (Bottom of Page)"/>
        <w:docPartUnique/>
      </w:docPartObj>
    </w:sdtPr>
    <w:sdtEndPr/>
    <w:sdtContent>
      <w:p w:rsidR="00C50DC3" w:rsidRDefault="008B7C4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50DC3" w:rsidRDefault="008B7C4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B7C45"/>
    <w:rsid w:val="00597DC6"/>
    <w:rsid w:val="008B7C45"/>
    <w:rsid w:val="009328FC"/>
    <w:rsid w:val="00AA5F15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C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atch-titlelong-titleyt-uix-expander-head">
    <w:name w:val="watch-title long-title yt-uix-expander-head"/>
    <w:rsid w:val="008B7C45"/>
    <w:rPr>
      <w:rFonts w:cs="Times New Roman"/>
    </w:rPr>
  </w:style>
  <w:style w:type="paragraph" w:styleId="a4">
    <w:name w:val="footer"/>
    <w:basedOn w:val="a"/>
    <w:link w:val="a5"/>
    <w:uiPriority w:val="99"/>
    <w:unhideWhenUsed/>
    <w:rsid w:val="008B7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B7C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2016-10-29T10:28:00Z</dcterms:created>
  <dcterms:modified xsi:type="dcterms:W3CDTF">2016-10-29T10:28:00Z</dcterms:modified>
</cp:coreProperties>
</file>