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FD" w:rsidRDefault="00E907A5" w:rsidP="00B450FD">
      <w:pPr>
        <w:rPr>
          <w:rFonts w:ascii="Arial" w:hAnsi="Arial" w:cs="Arial"/>
          <w:i/>
        </w:rPr>
      </w:pPr>
      <w:r w:rsidRPr="00E907A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35pt;margin-top:-19.5pt;width:499.8pt;height:211.8pt;z-index:251660288" stroked="f">
            <v:textbox style="mso-next-textbox:#_x0000_s1026">
              <w:txbxContent>
                <w:p w:rsidR="00B450FD" w:rsidRDefault="00B450FD" w:rsidP="00C0061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552450"/>
                        <wp:effectExtent l="19050" t="0" r="0" b="0"/>
                        <wp:docPr id="1" name="Рисунок 1" descr="ГЕРБ ДУМА ЧЕРНО 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УМА ЧЕРНО 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0FD" w:rsidRPr="00B450FD" w:rsidRDefault="00B450FD" w:rsidP="00C0061B">
                  <w:pPr>
                    <w:jc w:val="center"/>
                    <w:rPr>
                      <w:sz w:val="8"/>
                    </w:rPr>
                  </w:pPr>
                </w:p>
                <w:p w:rsidR="00B450FD" w:rsidRPr="00C0061B" w:rsidRDefault="00B450FD" w:rsidP="00C00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006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ДЕПАРТАМЕНТ ОБРАЗОВАНИЯ И НАУКИ</w:t>
                  </w:r>
                </w:p>
                <w:p w:rsidR="00B450FD" w:rsidRPr="00C0061B" w:rsidRDefault="00B450FD" w:rsidP="00C00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006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ТЮМЕНСКОЙ ОБЛАСТИ </w:t>
                  </w:r>
                </w:p>
                <w:p w:rsidR="00B450FD" w:rsidRPr="00C0061B" w:rsidRDefault="00B450FD" w:rsidP="00C00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006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0061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 </w:t>
                  </w:r>
                </w:p>
                <w:p w:rsidR="00B450FD" w:rsidRDefault="00B450FD" w:rsidP="00C00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450FD" w:rsidRPr="00C0061B" w:rsidRDefault="00B450FD" w:rsidP="00C00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450FD" w:rsidRPr="00B450FD" w:rsidRDefault="00B450FD" w:rsidP="00C006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50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27.03.2014 г.</w:t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</w:t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4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№  33-ОД</w:t>
                  </w:r>
                </w:p>
                <w:p w:rsidR="00B450FD" w:rsidRPr="00B450FD" w:rsidRDefault="00B450FD" w:rsidP="00C006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50FD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B450FD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Pr="00B450FD">
                    <w:rPr>
                      <w:rFonts w:ascii="Times New Roman" w:hAnsi="Times New Roman" w:cs="Times New Roman"/>
                    </w:rPr>
                    <w:t>юмень</w:t>
                  </w:r>
                </w:p>
              </w:txbxContent>
            </v:textbox>
          </v:shape>
        </w:pict>
      </w: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B450FD" w:rsidRDefault="00B450FD" w:rsidP="00B450FD">
      <w:pPr>
        <w:rPr>
          <w:rFonts w:ascii="Arial" w:hAnsi="Arial" w:cs="Arial"/>
          <w:i/>
        </w:rPr>
      </w:pPr>
    </w:p>
    <w:p w:rsidR="00C0061B" w:rsidRPr="00B450FD" w:rsidRDefault="00C0061B" w:rsidP="00B450FD">
      <w:pPr>
        <w:spacing w:after="0" w:line="240" w:lineRule="auto"/>
        <w:jc w:val="both"/>
      </w:pPr>
      <w:r w:rsidRPr="006C0A9B">
        <w:rPr>
          <w:rFonts w:ascii="Arial" w:hAnsi="Arial" w:cs="Arial"/>
          <w:i/>
        </w:rPr>
        <w:t>О проведении областного конкурса</w:t>
      </w:r>
    </w:p>
    <w:p w:rsidR="00C0061B" w:rsidRPr="006C0A9B" w:rsidRDefault="00C0061B" w:rsidP="00B450FD">
      <w:pPr>
        <w:pStyle w:val="af4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профессионального мастерства </w:t>
      </w:r>
      <w:r w:rsidRPr="00D7625B">
        <w:rPr>
          <w:rFonts w:ascii="Arial" w:hAnsi="Arial" w:cs="Arial"/>
          <w:i/>
        </w:rPr>
        <w:t>«Педагог года Тюменской области»</w:t>
      </w:r>
      <w:r w:rsidRPr="00563B2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B450FD" w:rsidRDefault="00B450FD" w:rsidP="00B450FD">
      <w:pPr>
        <w:tabs>
          <w:tab w:val="center" w:pos="4819"/>
        </w:tabs>
        <w:spacing w:after="24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0061B" w:rsidRPr="0019529B" w:rsidRDefault="00C0061B" w:rsidP="00B450FD">
      <w:pPr>
        <w:tabs>
          <w:tab w:val="center" w:pos="4819"/>
        </w:tabs>
        <w:spacing w:after="24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 xml:space="preserve">В целях поддержки и поощрения творчески работающих педагогов, распространения педагогического опыта лучших педагогов Тюменской области, формирования позитивного общественного мнения о системе образования региона и повышения статуса педагогов в обществе </w:t>
      </w:r>
      <w:proofErr w:type="spellStart"/>
      <w:proofErr w:type="gramStart"/>
      <w:r w:rsidRPr="0019529B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195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529B">
        <w:rPr>
          <w:rFonts w:ascii="Arial" w:hAnsi="Arial" w:cs="Arial"/>
          <w:sz w:val="26"/>
          <w:szCs w:val="26"/>
        </w:rPr>
        <w:t>р</w:t>
      </w:r>
      <w:proofErr w:type="spellEnd"/>
      <w:r w:rsidRPr="0019529B">
        <w:rPr>
          <w:rFonts w:ascii="Arial" w:hAnsi="Arial" w:cs="Arial"/>
          <w:sz w:val="26"/>
          <w:szCs w:val="26"/>
        </w:rPr>
        <w:t xml:space="preserve"> и к а </w:t>
      </w:r>
      <w:proofErr w:type="spellStart"/>
      <w:r w:rsidRPr="0019529B">
        <w:rPr>
          <w:rFonts w:ascii="Arial" w:hAnsi="Arial" w:cs="Arial"/>
          <w:sz w:val="26"/>
          <w:szCs w:val="26"/>
        </w:rPr>
        <w:t>з</w:t>
      </w:r>
      <w:proofErr w:type="spellEnd"/>
      <w:r w:rsidRPr="00195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529B">
        <w:rPr>
          <w:rFonts w:ascii="Arial" w:hAnsi="Arial" w:cs="Arial"/>
          <w:sz w:val="26"/>
          <w:szCs w:val="26"/>
        </w:rPr>
        <w:t>ы</w:t>
      </w:r>
      <w:proofErr w:type="spellEnd"/>
      <w:r w:rsidRPr="0019529B">
        <w:rPr>
          <w:rFonts w:ascii="Arial" w:hAnsi="Arial" w:cs="Arial"/>
          <w:sz w:val="26"/>
          <w:szCs w:val="26"/>
        </w:rPr>
        <w:t xml:space="preserve"> в а ю:</w:t>
      </w:r>
    </w:p>
    <w:p w:rsidR="00C0061B" w:rsidRPr="0019529B" w:rsidRDefault="00C0061B" w:rsidP="00B450FD">
      <w:pPr>
        <w:numPr>
          <w:ilvl w:val="0"/>
          <w:numId w:val="22"/>
        </w:numPr>
        <w:tabs>
          <w:tab w:val="num" w:pos="540"/>
          <w:tab w:val="num" w:pos="928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19529B">
        <w:rPr>
          <w:rFonts w:ascii="Arial" w:hAnsi="Arial" w:cs="Arial"/>
          <w:sz w:val="26"/>
          <w:szCs w:val="26"/>
        </w:rPr>
        <w:t>Провести областной конкурс профессионального мастерства «Педагог года Тюменской области» по следующим номинациям:</w:t>
      </w:r>
    </w:p>
    <w:p w:rsidR="00C0061B" w:rsidRPr="0019529B" w:rsidRDefault="00C0061B" w:rsidP="00B450FD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1.1.«Учи</w:t>
      </w:r>
      <w:r>
        <w:rPr>
          <w:rFonts w:ascii="Arial" w:hAnsi="Arial" w:cs="Arial"/>
          <w:sz w:val="26"/>
          <w:szCs w:val="26"/>
        </w:rPr>
        <w:t>тель года Тюменской области»;</w:t>
      </w:r>
    </w:p>
    <w:p w:rsidR="00C0061B" w:rsidRPr="0019529B" w:rsidRDefault="00C0061B" w:rsidP="00B450FD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1.2.«Восп</w:t>
      </w:r>
      <w:r>
        <w:rPr>
          <w:rFonts w:ascii="Arial" w:hAnsi="Arial" w:cs="Arial"/>
          <w:sz w:val="26"/>
          <w:szCs w:val="26"/>
        </w:rPr>
        <w:t>итатель года Тюменской области»;</w:t>
      </w:r>
    </w:p>
    <w:p w:rsidR="00C0061B" w:rsidRPr="0019529B" w:rsidRDefault="00C0061B" w:rsidP="00B450FD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>«Мастер года Тюменской области»;</w:t>
      </w:r>
    </w:p>
    <w:p w:rsidR="00C0061B" w:rsidRPr="0019529B" w:rsidRDefault="00C0061B" w:rsidP="00B450FD">
      <w:pPr>
        <w:spacing w:after="24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1.4. «</w:t>
      </w:r>
      <w:r>
        <w:rPr>
          <w:rFonts w:ascii="Arial" w:hAnsi="Arial" w:cs="Arial"/>
          <w:sz w:val="26"/>
          <w:szCs w:val="26"/>
        </w:rPr>
        <w:t>Педагог - п</w:t>
      </w:r>
      <w:r w:rsidRPr="0019529B">
        <w:rPr>
          <w:rFonts w:ascii="Arial" w:hAnsi="Arial" w:cs="Arial"/>
          <w:sz w:val="26"/>
          <w:szCs w:val="26"/>
        </w:rPr>
        <w:t>сихолог года Тюменской области».</w:t>
      </w:r>
    </w:p>
    <w:p w:rsidR="00C0061B" w:rsidRPr="0019529B" w:rsidRDefault="00C0061B" w:rsidP="00B450FD">
      <w:pPr>
        <w:tabs>
          <w:tab w:val="left" w:pos="0"/>
        </w:tabs>
        <w:spacing w:after="24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Утвердить П</w:t>
      </w:r>
      <w:r w:rsidRPr="0019529B">
        <w:rPr>
          <w:rFonts w:ascii="Arial" w:hAnsi="Arial" w:cs="Arial"/>
          <w:sz w:val="26"/>
          <w:szCs w:val="26"/>
        </w:rPr>
        <w:t xml:space="preserve">оложение </w:t>
      </w:r>
      <w:r>
        <w:rPr>
          <w:rFonts w:ascii="Arial" w:hAnsi="Arial" w:cs="Arial"/>
          <w:sz w:val="26"/>
          <w:szCs w:val="26"/>
        </w:rPr>
        <w:t>об областном конкурсе</w:t>
      </w:r>
      <w:r w:rsidRPr="0019529B">
        <w:rPr>
          <w:rFonts w:ascii="Arial" w:hAnsi="Arial" w:cs="Arial"/>
          <w:sz w:val="26"/>
          <w:szCs w:val="26"/>
        </w:rPr>
        <w:t xml:space="preserve"> профессионального мастерства «Педагог года Тюменской области» согласно приложению</w:t>
      </w:r>
      <w:r>
        <w:rPr>
          <w:rFonts w:ascii="Arial" w:hAnsi="Arial" w:cs="Arial"/>
          <w:sz w:val="26"/>
          <w:szCs w:val="26"/>
        </w:rPr>
        <w:t xml:space="preserve"> к настоящему приказу</w:t>
      </w:r>
      <w:r w:rsidRPr="0019529B">
        <w:rPr>
          <w:rFonts w:ascii="Arial" w:hAnsi="Arial" w:cs="Arial"/>
          <w:sz w:val="26"/>
          <w:szCs w:val="26"/>
        </w:rPr>
        <w:t xml:space="preserve">. </w:t>
      </w:r>
    </w:p>
    <w:p w:rsidR="00C0061B" w:rsidRDefault="00C0061B" w:rsidP="00B450FD">
      <w:pPr>
        <w:spacing w:after="24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19529B">
        <w:rPr>
          <w:rFonts w:ascii="Arial" w:hAnsi="Arial" w:cs="Arial"/>
          <w:sz w:val="26"/>
          <w:szCs w:val="26"/>
        </w:rPr>
        <w:t xml:space="preserve">Начальнику  отдела по работе с педагогическими кадрами (Лебедевой Н.А.) довести настоящий приказ до сведения </w:t>
      </w:r>
      <w:r>
        <w:rPr>
          <w:rFonts w:ascii="Arial" w:hAnsi="Arial" w:cs="Arial"/>
          <w:sz w:val="26"/>
          <w:szCs w:val="26"/>
        </w:rPr>
        <w:t>руководителей муниципальных органов управления образованием и руководителей профессиональных образовательных организаций</w:t>
      </w:r>
      <w:r w:rsidRPr="0019529B">
        <w:rPr>
          <w:rFonts w:ascii="Arial" w:hAnsi="Arial" w:cs="Arial"/>
          <w:sz w:val="26"/>
          <w:szCs w:val="26"/>
        </w:rPr>
        <w:t>.</w:t>
      </w:r>
    </w:p>
    <w:p w:rsidR="00C0061B" w:rsidRPr="0019529B" w:rsidRDefault="00C0061B" w:rsidP="00B450FD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19529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9529B">
        <w:rPr>
          <w:rFonts w:ascii="Arial" w:hAnsi="Arial" w:cs="Arial"/>
          <w:sz w:val="26"/>
          <w:szCs w:val="26"/>
        </w:rPr>
        <w:t xml:space="preserve"> исполнением настоящего приказа возложить на И.П. </w:t>
      </w:r>
      <w:proofErr w:type="spellStart"/>
      <w:r w:rsidRPr="0019529B">
        <w:rPr>
          <w:rFonts w:ascii="Arial" w:hAnsi="Arial" w:cs="Arial"/>
          <w:sz w:val="26"/>
          <w:szCs w:val="26"/>
        </w:rPr>
        <w:t>Конончук</w:t>
      </w:r>
      <w:proofErr w:type="spellEnd"/>
      <w:r w:rsidRPr="0019529B">
        <w:rPr>
          <w:rFonts w:ascii="Arial" w:hAnsi="Arial" w:cs="Arial"/>
          <w:sz w:val="26"/>
          <w:szCs w:val="26"/>
        </w:rPr>
        <w:t>, заместителя директора департамента.</w:t>
      </w:r>
    </w:p>
    <w:p w:rsidR="00C0061B" w:rsidRPr="006C0A9B" w:rsidRDefault="00C0061B" w:rsidP="00B450F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0061B" w:rsidRPr="0019529B" w:rsidRDefault="00C0061B" w:rsidP="00B450FD">
      <w:pPr>
        <w:spacing w:line="240" w:lineRule="auto"/>
        <w:rPr>
          <w:rFonts w:ascii="Arial" w:hAnsi="Arial" w:cs="Arial"/>
          <w:sz w:val="26"/>
          <w:szCs w:val="26"/>
        </w:rPr>
      </w:pPr>
      <w:r w:rsidRPr="0019529B">
        <w:rPr>
          <w:rFonts w:ascii="Arial" w:hAnsi="Arial" w:cs="Arial"/>
          <w:sz w:val="26"/>
          <w:szCs w:val="26"/>
        </w:rPr>
        <w:t>Директор  департамента</w:t>
      </w:r>
      <w:r w:rsidRPr="0019529B">
        <w:rPr>
          <w:rFonts w:ascii="Arial" w:hAnsi="Arial" w:cs="Arial"/>
          <w:sz w:val="26"/>
          <w:szCs w:val="26"/>
        </w:rPr>
        <w:tab/>
      </w:r>
      <w:r w:rsidR="00B450FD">
        <w:rPr>
          <w:rFonts w:ascii="Arial" w:hAnsi="Arial" w:cs="Arial"/>
          <w:sz w:val="26"/>
          <w:szCs w:val="26"/>
        </w:rPr>
        <w:tab/>
      </w:r>
      <w:r w:rsidRPr="0019529B">
        <w:rPr>
          <w:rFonts w:ascii="Arial" w:hAnsi="Arial" w:cs="Arial"/>
          <w:sz w:val="26"/>
          <w:szCs w:val="26"/>
        </w:rPr>
        <w:tab/>
      </w:r>
      <w:r w:rsidRPr="0019529B">
        <w:rPr>
          <w:rFonts w:ascii="Arial" w:hAnsi="Arial" w:cs="Arial"/>
          <w:sz w:val="26"/>
          <w:szCs w:val="26"/>
        </w:rPr>
        <w:tab/>
      </w:r>
      <w:r w:rsidRPr="0019529B">
        <w:rPr>
          <w:rFonts w:ascii="Arial" w:hAnsi="Arial" w:cs="Arial"/>
          <w:sz w:val="26"/>
          <w:szCs w:val="26"/>
        </w:rPr>
        <w:tab/>
      </w:r>
      <w:r w:rsidRPr="0019529B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 xml:space="preserve">   </w:t>
      </w:r>
      <w:r w:rsidRPr="0019529B">
        <w:rPr>
          <w:rFonts w:ascii="Arial" w:hAnsi="Arial" w:cs="Arial"/>
          <w:sz w:val="26"/>
          <w:szCs w:val="26"/>
        </w:rPr>
        <w:t xml:space="preserve"> А.В. </w:t>
      </w:r>
      <w:proofErr w:type="spellStart"/>
      <w:r w:rsidRPr="0019529B">
        <w:rPr>
          <w:rFonts w:ascii="Arial" w:hAnsi="Arial" w:cs="Arial"/>
          <w:sz w:val="26"/>
          <w:szCs w:val="26"/>
        </w:rPr>
        <w:t>Райдер</w:t>
      </w:r>
      <w:proofErr w:type="spellEnd"/>
    </w:p>
    <w:p w:rsidR="00C0061B" w:rsidRPr="006C0A9B" w:rsidRDefault="00C0061B" w:rsidP="00C0061B">
      <w:pPr>
        <w:rPr>
          <w:rFonts w:ascii="Arial" w:hAnsi="Arial" w:cs="Arial"/>
          <w:sz w:val="28"/>
          <w:szCs w:val="28"/>
        </w:rPr>
      </w:pPr>
    </w:p>
    <w:p w:rsidR="00C0061B" w:rsidRDefault="00C006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6C1" w:rsidRPr="0018670B" w:rsidRDefault="003926C1" w:rsidP="003926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70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CD2856" w:rsidRPr="0018670B" w:rsidRDefault="00CD2856" w:rsidP="003926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департамента </w:t>
      </w:r>
      <w:r w:rsidR="00C0061B" w:rsidRPr="00C0061B">
        <w:rPr>
          <w:rFonts w:ascii="Times New Roman" w:hAnsi="Times New Roman" w:cs="Times New Roman"/>
          <w:color w:val="000000" w:themeColor="text1"/>
          <w:sz w:val="24"/>
          <w:szCs w:val="24"/>
        </w:rPr>
        <w:t>33-</w:t>
      </w:r>
      <w:r w:rsidR="00C0061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18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0061B">
        <w:rPr>
          <w:rFonts w:ascii="Times New Roman" w:hAnsi="Times New Roman" w:cs="Times New Roman"/>
          <w:color w:val="000000" w:themeColor="text1"/>
          <w:sz w:val="24"/>
          <w:szCs w:val="24"/>
        </w:rPr>
        <w:t>27.03.2014 г.</w:t>
      </w:r>
    </w:p>
    <w:p w:rsidR="0047474A" w:rsidRDefault="0047474A" w:rsidP="003926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70B" w:rsidRPr="0018670B" w:rsidRDefault="0018670B" w:rsidP="003926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39A" w:rsidRPr="0000739A" w:rsidRDefault="0000739A" w:rsidP="00E93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00739A" w:rsidRPr="0075084A" w:rsidRDefault="0000739A" w:rsidP="00E93182">
      <w:pPr>
        <w:pStyle w:val="a9"/>
        <w:spacing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00739A">
        <w:rPr>
          <w:b/>
          <w:color w:val="000000" w:themeColor="text1"/>
          <w:sz w:val="28"/>
          <w:szCs w:val="28"/>
        </w:rPr>
        <w:t xml:space="preserve">ОБ ОБЛАСТНОМ КОНКУРСЕ </w:t>
      </w:r>
      <w:proofErr w:type="gramStart"/>
      <w:r w:rsidRPr="0000739A">
        <w:rPr>
          <w:b/>
          <w:color w:val="000000" w:themeColor="text1"/>
          <w:sz w:val="28"/>
          <w:szCs w:val="28"/>
        </w:rPr>
        <w:t>ПРОФЕССИОНАЛЬНОГО</w:t>
      </w:r>
      <w:proofErr w:type="gramEnd"/>
    </w:p>
    <w:p w:rsidR="0000739A" w:rsidRPr="0000739A" w:rsidRDefault="0000739A" w:rsidP="00E93182">
      <w:pPr>
        <w:pStyle w:val="a9"/>
        <w:spacing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00739A">
        <w:rPr>
          <w:b/>
          <w:color w:val="000000" w:themeColor="text1"/>
          <w:sz w:val="28"/>
          <w:szCs w:val="28"/>
        </w:rPr>
        <w:t>МАСТЕРСТВА</w:t>
      </w:r>
    </w:p>
    <w:p w:rsidR="0000739A" w:rsidRPr="006041BA" w:rsidRDefault="0000739A" w:rsidP="00E93182">
      <w:pPr>
        <w:pStyle w:val="a9"/>
        <w:spacing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00739A">
        <w:rPr>
          <w:b/>
          <w:color w:val="000000" w:themeColor="text1"/>
          <w:sz w:val="28"/>
          <w:szCs w:val="28"/>
        </w:rPr>
        <w:t>«ПЕДАГОГ ГОДА ТЮМЕНСКОЙ ОБЛАСТИ»</w:t>
      </w:r>
    </w:p>
    <w:p w:rsidR="0000739A" w:rsidRPr="00E93182" w:rsidRDefault="0000739A" w:rsidP="00E93182">
      <w:pPr>
        <w:pStyle w:val="a9"/>
        <w:spacing w:line="240" w:lineRule="auto"/>
        <w:ind w:firstLine="567"/>
        <w:rPr>
          <w:b/>
          <w:color w:val="000000" w:themeColor="text1"/>
          <w:sz w:val="16"/>
          <w:szCs w:val="16"/>
        </w:rPr>
      </w:pP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739A" w:rsidRP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Областной конкурс профессионального мастерства «Педагог года Тюменской области» (далее - Конкурс)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</w:t>
      </w:r>
      <w:r w:rsidR="00E93182">
        <w:rPr>
          <w:rFonts w:ascii="Times New Roman" w:hAnsi="Times New Roman" w:cs="Times New Roman"/>
          <w:sz w:val="28"/>
          <w:szCs w:val="28"/>
        </w:rPr>
        <w:t>а педагогических работников, ут</w:t>
      </w:r>
      <w:r w:rsidRPr="0000739A">
        <w:rPr>
          <w:rFonts w:ascii="Times New Roman" w:hAnsi="Times New Roman" w:cs="Times New Roman"/>
          <w:sz w:val="28"/>
          <w:szCs w:val="28"/>
        </w:rPr>
        <w:t>верждение  приоритетов  образования в обществе.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К</w:t>
      </w:r>
      <w:r w:rsidR="003158D5">
        <w:rPr>
          <w:rFonts w:ascii="Times New Roman" w:hAnsi="Times New Roman" w:cs="Times New Roman"/>
          <w:sz w:val="28"/>
          <w:szCs w:val="28"/>
        </w:rPr>
        <w:t>онкурс проводится по 4</w:t>
      </w:r>
      <w:r w:rsidRPr="0000739A">
        <w:rPr>
          <w:rFonts w:ascii="Times New Roman" w:hAnsi="Times New Roman" w:cs="Times New Roman"/>
          <w:sz w:val="28"/>
          <w:szCs w:val="28"/>
        </w:rPr>
        <w:t xml:space="preserve"> номинациям: </w:t>
      </w:r>
      <w:r w:rsidRPr="0000739A">
        <w:rPr>
          <w:rFonts w:ascii="Times New Roman" w:hAnsi="Times New Roman" w:cs="Times New Roman"/>
          <w:b/>
          <w:sz w:val="28"/>
          <w:szCs w:val="28"/>
        </w:rPr>
        <w:t>«Учитель года Тюменской области», «Воспитатель года Тюменской области», «Мастер года Тюменской области»</w:t>
      </w:r>
      <w:r w:rsidR="00CD03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58D5" w:rsidRPr="003158D5">
        <w:rPr>
          <w:rFonts w:ascii="Times New Roman" w:hAnsi="Times New Roman" w:cs="Times New Roman"/>
          <w:b/>
          <w:sz w:val="28"/>
          <w:szCs w:val="28"/>
        </w:rPr>
        <w:t>«Педагог-психолог года</w:t>
      </w:r>
      <w:r w:rsidR="003158D5">
        <w:rPr>
          <w:rFonts w:ascii="Times New Roman" w:hAnsi="Times New Roman" w:cs="Times New Roman"/>
          <w:b/>
          <w:sz w:val="28"/>
          <w:szCs w:val="28"/>
        </w:rPr>
        <w:t xml:space="preserve"> Тюменской области</w:t>
      </w:r>
      <w:r w:rsidR="003158D5" w:rsidRPr="003158D5">
        <w:rPr>
          <w:rFonts w:ascii="Times New Roman" w:hAnsi="Times New Roman" w:cs="Times New Roman"/>
          <w:b/>
          <w:sz w:val="28"/>
          <w:szCs w:val="28"/>
        </w:rPr>
        <w:t>»</w:t>
      </w:r>
      <w:r w:rsidRPr="0075084A">
        <w:rPr>
          <w:rFonts w:ascii="Times New Roman" w:hAnsi="Times New Roman" w:cs="Times New Roman"/>
          <w:sz w:val="28"/>
          <w:szCs w:val="28"/>
        </w:rPr>
        <w:t>.</w:t>
      </w:r>
    </w:p>
    <w:p w:rsidR="0000739A" w:rsidRPr="0000739A" w:rsidRDefault="0000739A" w:rsidP="00E93182">
      <w:pPr>
        <w:pStyle w:val="a7"/>
        <w:numPr>
          <w:ilvl w:val="1"/>
          <w:numId w:val="1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Учредителями Конкурса являются:</w:t>
      </w:r>
    </w:p>
    <w:p w:rsidR="0000739A" w:rsidRPr="0000739A" w:rsidRDefault="0000739A" w:rsidP="00E93182">
      <w:pPr>
        <w:pStyle w:val="aa"/>
        <w:numPr>
          <w:ilvl w:val="0"/>
          <w:numId w:val="11"/>
        </w:numPr>
        <w:tabs>
          <w:tab w:val="num" w:pos="567"/>
        </w:tabs>
        <w:spacing w:line="240" w:lineRule="auto"/>
        <w:ind w:left="0" w:firstLine="567"/>
        <w:rPr>
          <w:szCs w:val="28"/>
        </w:rPr>
      </w:pPr>
      <w:r w:rsidRPr="0000739A">
        <w:rPr>
          <w:szCs w:val="28"/>
        </w:rPr>
        <w:t xml:space="preserve"> Департамент образо</w:t>
      </w:r>
      <w:r w:rsidR="00D45C15">
        <w:rPr>
          <w:szCs w:val="28"/>
        </w:rPr>
        <w:t>вания и науки Тюменской области,</w:t>
      </w:r>
      <w:r w:rsidRPr="0000739A">
        <w:rPr>
          <w:szCs w:val="28"/>
        </w:rPr>
        <w:t xml:space="preserve"> Тюменская межрегиональная организация Профсоюза ра</w:t>
      </w:r>
      <w:r w:rsidR="00D45C15">
        <w:rPr>
          <w:szCs w:val="28"/>
        </w:rPr>
        <w:t>ботников образования и науки РФ,</w:t>
      </w:r>
      <w:r w:rsidRPr="0000739A">
        <w:rPr>
          <w:szCs w:val="28"/>
        </w:rPr>
        <w:t xml:space="preserve"> Тюменский областной государственный институт развития регионального образования (ТОГИРРО).</w:t>
      </w:r>
    </w:p>
    <w:p w:rsidR="00E93182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Конкурс проводится на нескольких уровнях: </w:t>
      </w:r>
    </w:p>
    <w:p w:rsidR="00E9318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номинация «Учитель года </w:t>
      </w:r>
      <w:r w:rsidR="00D45C15">
        <w:rPr>
          <w:rFonts w:ascii="Times New Roman" w:hAnsi="Times New Roman" w:cs="Times New Roman"/>
          <w:sz w:val="28"/>
          <w:szCs w:val="28"/>
        </w:rPr>
        <w:t>Тюменской области» на 3 уровнях (</w:t>
      </w:r>
      <w:r w:rsidRPr="0000739A">
        <w:rPr>
          <w:rFonts w:ascii="Times New Roman" w:hAnsi="Times New Roman" w:cs="Times New Roman"/>
          <w:sz w:val="28"/>
          <w:szCs w:val="28"/>
        </w:rPr>
        <w:t>образовательного учреждения, муниципальном, региональном</w:t>
      </w:r>
      <w:r w:rsidR="00D45C15">
        <w:rPr>
          <w:rFonts w:ascii="Times New Roman" w:hAnsi="Times New Roman" w:cs="Times New Roman"/>
          <w:sz w:val="28"/>
          <w:szCs w:val="28"/>
        </w:rPr>
        <w:t>)</w:t>
      </w:r>
      <w:r w:rsidRPr="00007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318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номинация«Воспитатель года Тюменской области» на</w:t>
      </w:r>
      <w:r w:rsidR="00D45C15">
        <w:rPr>
          <w:rFonts w:ascii="Times New Roman" w:hAnsi="Times New Roman" w:cs="Times New Roman"/>
          <w:sz w:val="28"/>
          <w:szCs w:val="28"/>
        </w:rPr>
        <w:t xml:space="preserve"> 2 уровнях(</w:t>
      </w:r>
      <w:r w:rsidRPr="0000739A">
        <w:rPr>
          <w:rFonts w:ascii="Times New Roman" w:hAnsi="Times New Roman" w:cs="Times New Roman"/>
          <w:sz w:val="28"/>
          <w:szCs w:val="28"/>
        </w:rPr>
        <w:t>муниципальном, региональном</w:t>
      </w:r>
      <w:r w:rsidR="00D45C15">
        <w:rPr>
          <w:rFonts w:ascii="Times New Roman" w:hAnsi="Times New Roman" w:cs="Times New Roman"/>
          <w:sz w:val="28"/>
          <w:szCs w:val="28"/>
        </w:rPr>
        <w:t>)</w:t>
      </w:r>
      <w:r w:rsidRPr="0000739A">
        <w:rPr>
          <w:rFonts w:ascii="Times New Roman" w:hAnsi="Times New Roman" w:cs="Times New Roman"/>
          <w:sz w:val="28"/>
          <w:szCs w:val="28"/>
        </w:rPr>
        <w:t>;</w:t>
      </w:r>
    </w:p>
    <w:p w:rsidR="00E9318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 - номинация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астер года </w:t>
      </w:r>
      <w:r w:rsidR="00D45C15">
        <w:rPr>
          <w:rFonts w:ascii="Times New Roman" w:hAnsi="Times New Roman" w:cs="Times New Roman"/>
          <w:sz w:val="28"/>
          <w:szCs w:val="28"/>
        </w:rPr>
        <w:t>Тюменской области» на 2 уровнях(</w:t>
      </w:r>
      <w:r w:rsidR="00E93182">
        <w:rPr>
          <w:rFonts w:ascii="Times New Roman" w:hAnsi="Times New Roman" w:cs="Times New Roman"/>
          <w:sz w:val="28"/>
          <w:szCs w:val="28"/>
        </w:rPr>
        <w:t>образовательного учреждения, ре</w:t>
      </w:r>
      <w:r w:rsidRPr="0000739A">
        <w:rPr>
          <w:rFonts w:ascii="Times New Roman" w:hAnsi="Times New Roman" w:cs="Times New Roman"/>
          <w:sz w:val="28"/>
          <w:szCs w:val="28"/>
        </w:rPr>
        <w:t>гиональном</w:t>
      </w:r>
      <w:r w:rsidR="00D45C15">
        <w:rPr>
          <w:rFonts w:ascii="Times New Roman" w:hAnsi="Times New Roman" w:cs="Times New Roman"/>
          <w:sz w:val="28"/>
          <w:szCs w:val="28"/>
        </w:rPr>
        <w:t>);</w:t>
      </w:r>
    </w:p>
    <w:p w:rsidR="0000739A" w:rsidRPr="0000739A" w:rsidRDefault="00E93182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3158D5" w:rsidRPr="003158D5">
        <w:rPr>
          <w:rFonts w:ascii="Times New Roman" w:hAnsi="Times New Roman" w:cs="Times New Roman"/>
          <w:sz w:val="28"/>
          <w:szCs w:val="28"/>
        </w:rPr>
        <w:t>«Педагог-психолог года Тюменской области»</w:t>
      </w:r>
      <w:r w:rsidR="00D45C15">
        <w:rPr>
          <w:rFonts w:ascii="Times New Roman" w:hAnsi="Times New Roman" w:cs="Times New Roman"/>
          <w:sz w:val="28"/>
          <w:szCs w:val="28"/>
        </w:rPr>
        <w:t xml:space="preserve"> на 2 уровня</w:t>
      </w:r>
      <w:proofErr w:type="gramStart"/>
      <w:r w:rsidR="00D45C1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3158D5" w:rsidRPr="0000739A">
        <w:rPr>
          <w:rFonts w:ascii="Times New Roman" w:hAnsi="Times New Roman" w:cs="Times New Roman"/>
          <w:sz w:val="28"/>
          <w:szCs w:val="28"/>
        </w:rPr>
        <w:t>об</w:t>
      </w:r>
      <w:r w:rsidR="003158D5">
        <w:rPr>
          <w:rFonts w:ascii="Times New Roman" w:hAnsi="Times New Roman" w:cs="Times New Roman"/>
          <w:sz w:val="28"/>
          <w:szCs w:val="28"/>
        </w:rPr>
        <w:t>разовательного учреждения, ре</w:t>
      </w:r>
      <w:r w:rsidR="003158D5" w:rsidRPr="0000739A">
        <w:rPr>
          <w:rFonts w:ascii="Times New Roman" w:hAnsi="Times New Roman" w:cs="Times New Roman"/>
          <w:sz w:val="28"/>
          <w:szCs w:val="28"/>
        </w:rPr>
        <w:t>гиональном</w:t>
      </w:r>
      <w:r w:rsidR="00D45C15">
        <w:rPr>
          <w:rFonts w:ascii="Times New Roman" w:hAnsi="Times New Roman" w:cs="Times New Roman"/>
          <w:sz w:val="28"/>
          <w:szCs w:val="28"/>
        </w:rPr>
        <w:t>)</w:t>
      </w:r>
      <w:r w:rsidR="0000739A" w:rsidRPr="0000739A">
        <w:rPr>
          <w:rFonts w:ascii="Times New Roman" w:hAnsi="Times New Roman" w:cs="Times New Roman"/>
          <w:sz w:val="28"/>
          <w:szCs w:val="28"/>
        </w:rPr>
        <w:t>.</w:t>
      </w:r>
    </w:p>
    <w:p w:rsidR="0000739A" w:rsidRPr="00E93182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szCs w:val="28"/>
        </w:rPr>
      </w:pPr>
      <w:r w:rsidRPr="0000739A">
        <w:rPr>
          <w:szCs w:val="28"/>
        </w:rPr>
        <w:t xml:space="preserve">Для организационно-методического обеспечения Конкурса на всех уровнях создаются организационные комитеты, которые устанавливают порядок и процедуру проведения Конкурса, утверждают состав жюри, регламент работы, порядок финансирования. </w:t>
      </w:r>
    </w:p>
    <w:p w:rsidR="00E93182" w:rsidRPr="00E93182" w:rsidRDefault="00E93182" w:rsidP="00E93182">
      <w:pPr>
        <w:pStyle w:val="aa"/>
        <w:spacing w:line="240" w:lineRule="auto"/>
        <w:ind w:left="567" w:firstLine="0"/>
        <w:rPr>
          <w:b/>
          <w:sz w:val="16"/>
          <w:szCs w:val="16"/>
        </w:rPr>
      </w:pP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00739A" w:rsidRP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szCs w:val="28"/>
        </w:rPr>
      </w:pPr>
      <w:r w:rsidRPr="0000739A">
        <w:rPr>
          <w:szCs w:val="28"/>
        </w:rPr>
        <w:t xml:space="preserve">Выявление наиболее талантливых, творчески работающих высокопрофессиональных педагогов, их поддержка и поощрение. </w:t>
      </w:r>
    </w:p>
    <w:p w:rsidR="0000739A" w:rsidRP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szCs w:val="28"/>
        </w:rPr>
      </w:pPr>
      <w:r w:rsidRPr="0000739A">
        <w:rPr>
          <w:szCs w:val="28"/>
        </w:rPr>
        <w:t xml:space="preserve">Привлечение внимания органов местного самоуправления, широкой научной и педагогической общественности, средств массовой информации к проблемам развития образования в современных социально-экономических условиях, формирования позитивного общественного мнения о профессии педагога, о системе образования регионакак одной из приоритетных </w:t>
      </w:r>
      <w:r w:rsidRPr="0000739A">
        <w:rPr>
          <w:szCs w:val="28"/>
        </w:rPr>
        <w:lastRenderedPageBreak/>
        <w:t>отраслей, определяющих пути социально - экономического развития общества. Повышение престижа и статуса педагога  в обществе.</w:t>
      </w:r>
    </w:p>
    <w:p w:rsid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szCs w:val="28"/>
        </w:rPr>
      </w:pPr>
      <w:r w:rsidRPr="0000739A">
        <w:rPr>
          <w:szCs w:val="28"/>
        </w:rPr>
        <w:t>Развитие творческого потенциала педагогических работников</w:t>
      </w:r>
      <w:r w:rsidRPr="0000739A">
        <w:rPr>
          <w:b/>
          <w:szCs w:val="28"/>
        </w:rPr>
        <w:t>.</w:t>
      </w:r>
      <w:r w:rsidRPr="0000739A">
        <w:rPr>
          <w:szCs w:val="28"/>
        </w:rPr>
        <w:t xml:space="preserve"> Распространение наиболее эффективных технологий и методов развития, обучения и воспитания, поддержка инноваций, ознакомление с передовым педагогическим опытом.</w:t>
      </w:r>
    </w:p>
    <w:p w:rsidR="006B7308" w:rsidRPr="006B7308" w:rsidRDefault="006B7308" w:rsidP="006B7308">
      <w:pPr>
        <w:pStyle w:val="aa"/>
        <w:spacing w:line="240" w:lineRule="auto"/>
        <w:ind w:left="567" w:firstLine="0"/>
        <w:rPr>
          <w:sz w:val="16"/>
          <w:szCs w:val="16"/>
        </w:rPr>
      </w:pP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Общий порядок проведения Конкурса</w:t>
      </w:r>
    </w:p>
    <w:p w:rsidR="00D33EE7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Конкурс проводится на уровне: </w:t>
      </w:r>
    </w:p>
    <w:p w:rsidR="00D33EE7" w:rsidRDefault="0000739A" w:rsidP="00D33EE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образовательного учреждения; </w:t>
      </w:r>
    </w:p>
    <w:p w:rsidR="00D33EE7" w:rsidRDefault="0000739A" w:rsidP="00D33EE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муниципальном; </w:t>
      </w:r>
    </w:p>
    <w:p w:rsidR="00D33EE7" w:rsidRDefault="0000739A" w:rsidP="00D33EE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региональном. </w:t>
      </w:r>
    </w:p>
    <w:p w:rsidR="0000739A" w:rsidRPr="0000739A" w:rsidRDefault="0000739A" w:rsidP="00D33EE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Сроки проведения Конкурса утверждаются областным оргкомитетом.</w:t>
      </w:r>
    </w:p>
    <w:p w:rsidR="0000739A" w:rsidRPr="00CD1E27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E27">
        <w:rPr>
          <w:rFonts w:ascii="Times New Roman" w:hAnsi="Times New Roman" w:cs="Times New Roman"/>
          <w:b/>
          <w:sz w:val="28"/>
          <w:szCs w:val="28"/>
        </w:rPr>
        <w:t xml:space="preserve">На региональном уровне Конкурс проводится в два этапа: 1 этап (предоставление документов) и 2 этап (конкурсные испытания). </w:t>
      </w:r>
    </w:p>
    <w:p w:rsid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оценивает жюри по номинациям, а также ученическое и студенческое жюри </w:t>
      </w:r>
      <w:r w:rsidRPr="00D33EE7">
        <w:rPr>
          <w:rFonts w:ascii="Times New Roman" w:hAnsi="Times New Roman" w:cs="Times New Roman"/>
          <w:sz w:val="28"/>
          <w:szCs w:val="28"/>
        </w:rPr>
        <w:t>(номинации «Учитель года Тюменской области» и «Мастер года Тюменской области»).</w:t>
      </w:r>
    </w:p>
    <w:p w:rsidR="006B7308" w:rsidRPr="006B7308" w:rsidRDefault="006B7308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0739A" w:rsidRP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В Конкурсе участвуют педагогические работники образовательных учрежденийсистемыдошкольного, общего, среднего профессионального образования независимо от их организационно-правовой формы.</w:t>
      </w:r>
    </w:p>
    <w:p w:rsidR="00E93182" w:rsidRPr="00E93182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Участниками Конкурса могут быть:</w:t>
      </w:r>
    </w:p>
    <w:p w:rsidR="00E9318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 - в номинации «Учитель года Тюменской области»</w:t>
      </w:r>
      <w:r w:rsidR="00A77522" w:rsidRPr="00210A4C">
        <w:rPr>
          <w:rFonts w:ascii="Times New Roman" w:hAnsi="Times New Roman" w:cs="Times New Roman"/>
          <w:b/>
          <w:sz w:val="28"/>
          <w:szCs w:val="28"/>
        </w:rPr>
        <w:t>-</w:t>
      </w:r>
      <w:r w:rsidRPr="0000739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210A4C">
        <w:rPr>
          <w:rFonts w:ascii="Times New Roman" w:hAnsi="Times New Roman" w:cs="Times New Roman"/>
          <w:sz w:val="28"/>
          <w:szCs w:val="28"/>
        </w:rPr>
        <w:t xml:space="preserve"> – предметники </w:t>
      </w:r>
      <w:r w:rsidR="00210A4C" w:rsidRPr="0000739A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210A4C">
        <w:rPr>
          <w:rFonts w:ascii="Times New Roman" w:hAnsi="Times New Roman" w:cs="Times New Roman"/>
          <w:sz w:val="28"/>
          <w:szCs w:val="28"/>
        </w:rPr>
        <w:t xml:space="preserve"> и учреждений профессионального образования</w:t>
      </w:r>
      <w:r w:rsidRPr="0000739A">
        <w:rPr>
          <w:rFonts w:ascii="Times New Roman" w:hAnsi="Times New Roman" w:cs="Times New Roman"/>
          <w:sz w:val="28"/>
          <w:szCs w:val="28"/>
        </w:rPr>
        <w:t>;</w:t>
      </w:r>
    </w:p>
    <w:p w:rsidR="00A7752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1E27">
        <w:rPr>
          <w:rFonts w:ascii="Times New Roman" w:hAnsi="Times New Roman" w:cs="Times New Roman"/>
          <w:b/>
          <w:sz w:val="28"/>
          <w:szCs w:val="28"/>
        </w:rPr>
        <w:t>в номинации «Воспитатель года Тюменской области»</w:t>
      </w:r>
      <w:r w:rsidRPr="0000739A">
        <w:rPr>
          <w:rFonts w:ascii="Times New Roman" w:hAnsi="Times New Roman" w:cs="Times New Roman"/>
          <w:sz w:val="28"/>
          <w:szCs w:val="28"/>
        </w:rPr>
        <w:t xml:space="preserve"> </w:t>
      </w:r>
      <w:r w:rsidR="00A77522" w:rsidRPr="0021381E">
        <w:rPr>
          <w:rFonts w:ascii="Times New Roman" w:hAnsi="Times New Roman" w:cs="Times New Roman"/>
          <w:sz w:val="28"/>
          <w:szCs w:val="28"/>
        </w:rPr>
        <w:t>- работники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(воспитатели, логопеды, музыкальные руководители, инструкторы по физической культуре и др.); </w:t>
      </w:r>
    </w:p>
    <w:p w:rsidR="00A77522" w:rsidRDefault="0000739A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в номинации «Мастер года Тюменской области» - </w:t>
      </w:r>
      <w:r w:rsidR="00A77522">
        <w:rPr>
          <w:rFonts w:ascii="Times New Roman" w:hAnsi="Times New Roman" w:cs="Times New Roman"/>
          <w:sz w:val="28"/>
          <w:szCs w:val="28"/>
        </w:rPr>
        <w:t xml:space="preserve">преподаватели специальных дисциплин, </w:t>
      </w:r>
      <w:r w:rsidRPr="0000739A">
        <w:rPr>
          <w:rFonts w:ascii="Times New Roman" w:hAnsi="Times New Roman" w:cs="Times New Roman"/>
          <w:sz w:val="28"/>
          <w:szCs w:val="28"/>
        </w:rPr>
        <w:t>мастера производственного обучения образовательных учреждений, реализующих программы среднего профессионального образования</w:t>
      </w:r>
      <w:r w:rsidR="003E1C59">
        <w:rPr>
          <w:rFonts w:ascii="Times New Roman" w:hAnsi="Times New Roman" w:cs="Times New Roman"/>
          <w:sz w:val="28"/>
          <w:szCs w:val="28"/>
        </w:rPr>
        <w:t>;</w:t>
      </w:r>
    </w:p>
    <w:p w:rsidR="0000739A" w:rsidRPr="0000739A" w:rsidRDefault="00A77522" w:rsidP="00E9318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39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3158D5" w:rsidRPr="003158D5">
        <w:rPr>
          <w:rFonts w:ascii="Times New Roman" w:hAnsi="Times New Roman" w:cs="Times New Roman"/>
          <w:sz w:val="28"/>
          <w:szCs w:val="28"/>
        </w:rPr>
        <w:t>«Педагог-психолог года Тюменской области»</w:t>
      </w:r>
      <w:r w:rsidR="00BF2934">
        <w:rPr>
          <w:rFonts w:ascii="Times New Roman" w:hAnsi="Times New Roman" w:cs="Times New Roman"/>
          <w:sz w:val="28"/>
          <w:szCs w:val="28"/>
        </w:rPr>
        <w:t xml:space="preserve"> - педагоги-психологи учреждений дошкольного, общего, среднего профессионального образования</w:t>
      </w:r>
      <w:r w:rsidR="0000739A" w:rsidRPr="0000739A">
        <w:rPr>
          <w:rFonts w:ascii="Times New Roman" w:hAnsi="Times New Roman" w:cs="Times New Roman"/>
          <w:sz w:val="28"/>
          <w:szCs w:val="28"/>
        </w:rPr>
        <w:t>.</w:t>
      </w:r>
    </w:p>
    <w:p w:rsidR="0000739A" w:rsidRP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i/>
          <w:color w:val="FF0000"/>
          <w:szCs w:val="28"/>
        </w:rPr>
      </w:pPr>
      <w:r w:rsidRPr="00CD1E27">
        <w:rPr>
          <w:b/>
          <w:szCs w:val="28"/>
        </w:rPr>
        <w:t>Стаж педагогической работы</w:t>
      </w:r>
      <w:r w:rsidRPr="0000739A">
        <w:rPr>
          <w:szCs w:val="28"/>
        </w:rPr>
        <w:t xml:space="preserve">, возраст участников, профессиональные образовательные области </w:t>
      </w:r>
      <w:r w:rsidRPr="00CD1E27">
        <w:rPr>
          <w:b/>
          <w:szCs w:val="28"/>
        </w:rPr>
        <w:t>не ограничиваются.</w:t>
      </w:r>
    </w:p>
    <w:p w:rsidR="006B7308" w:rsidRPr="006B7308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i/>
          <w:color w:val="FF0000"/>
          <w:szCs w:val="28"/>
        </w:rPr>
      </w:pPr>
      <w:r w:rsidRPr="0000739A">
        <w:rPr>
          <w:szCs w:val="28"/>
        </w:rPr>
        <w:t xml:space="preserve">В Конкурсе на областном уровне </w:t>
      </w:r>
      <w:r w:rsidRPr="00CD1E27">
        <w:rPr>
          <w:b/>
          <w:szCs w:val="28"/>
        </w:rPr>
        <w:t>принимают участие</w:t>
      </w:r>
      <w:r w:rsidR="006B7308" w:rsidRPr="00CD1E27">
        <w:rPr>
          <w:b/>
          <w:szCs w:val="28"/>
        </w:rPr>
        <w:t>:</w:t>
      </w:r>
    </w:p>
    <w:p w:rsidR="006B7308" w:rsidRDefault="006B7308" w:rsidP="006B7308">
      <w:pPr>
        <w:pStyle w:val="aa"/>
        <w:spacing w:line="240" w:lineRule="auto"/>
        <w:ind w:left="567" w:firstLine="0"/>
        <w:rPr>
          <w:szCs w:val="28"/>
        </w:rPr>
      </w:pPr>
      <w:r>
        <w:rPr>
          <w:szCs w:val="28"/>
        </w:rPr>
        <w:t>- в номинациях</w:t>
      </w:r>
      <w:r w:rsidR="0000739A" w:rsidRPr="0000739A">
        <w:rPr>
          <w:szCs w:val="28"/>
        </w:rPr>
        <w:t xml:space="preserve"> «Учитель года Тюменской области»</w:t>
      </w:r>
      <w:r>
        <w:rPr>
          <w:szCs w:val="28"/>
        </w:rPr>
        <w:t>,</w:t>
      </w:r>
      <w:r w:rsidR="0000739A" w:rsidRPr="0000739A">
        <w:rPr>
          <w:szCs w:val="28"/>
        </w:rPr>
        <w:t xml:space="preserve"> «Воспитатель года Тюменской области» - </w:t>
      </w:r>
      <w:r w:rsidR="0000739A" w:rsidRPr="00CD1E27">
        <w:rPr>
          <w:b/>
          <w:szCs w:val="28"/>
        </w:rPr>
        <w:t xml:space="preserve">победители </w:t>
      </w:r>
      <w:r w:rsidRPr="00CD1E27">
        <w:rPr>
          <w:b/>
          <w:szCs w:val="28"/>
        </w:rPr>
        <w:t>муниципальных конкурсов</w:t>
      </w:r>
      <w:r>
        <w:rPr>
          <w:szCs w:val="28"/>
        </w:rPr>
        <w:t xml:space="preserve">;- </w:t>
      </w:r>
      <w:r w:rsidR="0000739A" w:rsidRPr="0000739A">
        <w:rPr>
          <w:szCs w:val="28"/>
        </w:rPr>
        <w:t>в номинации</w:t>
      </w:r>
      <w:proofErr w:type="gramStart"/>
      <w:r w:rsidR="0000739A" w:rsidRPr="0000739A">
        <w:rPr>
          <w:szCs w:val="28"/>
        </w:rPr>
        <w:t>«М</w:t>
      </w:r>
      <w:proofErr w:type="gramEnd"/>
      <w:r w:rsidR="0000739A" w:rsidRPr="0000739A">
        <w:rPr>
          <w:szCs w:val="28"/>
        </w:rPr>
        <w:t xml:space="preserve">астер года Тюменской области» - победители конкурса на </w:t>
      </w:r>
      <w:r w:rsidR="00A77522">
        <w:rPr>
          <w:szCs w:val="28"/>
        </w:rPr>
        <w:t>уровне образовательного учрежде</w:t>
      </w:r>
      <w:r w:rsidR="0000739A" w:rsidRPr="0000739A">
        <w:rPr>
          <w:szCs w:val="28"/>
        </w:rPr>
        <w:t>ния</w:t>
      </w:r>
      <w:r>
        <w:rPr>
          <w:szCs w:val="28"/>
        </w:rPr>
        <w:t>;</w:t>
      </w:r>
    </w:p>
    <w:p w:rsidR="0000739A" w:rsidRPr="0000739A" w:rsidRDefault="006B7308" w:rsidP="006B7308">
      <w:pPr>
        <w:pStyle w:val="aa"/>
        <w:spacing w:line="240" w:lineRule="auto"/>
        <w:ind w:left="567" w:firstLine="0"/>
        <w:rPr>
          <w:b/>
          <w:i/>
          <w:color w:val="FF0000"/>
          <w:szCs w:val="28"/>
        </w:rPr>
      </w:pPr>
      <w:r>
        <w:rPr>
          <w:szCs w:val="28"/>
        </w:rPr>
        <w:lastRenderedPageBreak/>
        <w:t xml:space="preserve">- </w:t>
      </w:r>
      <w:r w:rsidR="00BF2934">
        <w:rPr>
          <w:szCs w:val="28"/>
        </w:rPr>
        <w:t xml:space="preserve">в номинации </w:t>
      </w:r>
      <w:r w:rsidR="00BF2934" w:rsidRPr="003158D5">
        <w:rPr>
          <w:szCs w:val="28"/>
        </w:rPr>
        <w:t>«Педагог-психолог года Тюменской области»</w:t>
      </w:r>
      <w:r w:rsidR="00BF2934">
        <w:rPr>
          <w:szCs w:val="28"/>
        </w:rPr>
        <w:t xml:space="preserve"> - педагоги-психологи</w:t>
      </w:r>
      <w:r w:rsidR="00A77522">
        <w:rPr>
          <w:szCs w:val="28"/>
        </w:rPr>
        <w:t>,</w:t>
      </w:r>
      <w:r>
        <w:rPr>
          <w:szCs w:val="28"/>
        </w:rPr>
        <w:t xml:space="preserve"> выдвинутые</w:t>
      </w:r>
      <w:r w:rsidR="00BF2934">
        <w:rPr>
          <w:szCs w:val="28"/>
        </w:rPr>
        <w:t xml:space="preserve"> муниципальными органами управления образованием, образовательными учреждениями среднего профессионального образования</w:t>
      </w:r>
      <w:r w:rsidR="0000739A" w:rsidRPr="0000739A">
        <w:rPr>
          <w:szCs w:val="28"/>
        </w:rPr>
        <w:t>.</w:t>
      </w:r>
    </w:p>
    <w:p w:rsidR="0000739A" w:rsidRPr="00FE3AFC" w:rsidRDefault="0000739A" w:rsidP="00D33EE7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i/>
          <w:color w:val="FF0000"/>
          <w:szCs w:val="28"/>
        </w:rPr>
      </w:pPr>
      <w:proofErr w:type="gramStart"/>
      <w:r w:rsidRPr="00CD1E27">
        <w:rPr>
          <w:b/>
          <w:szCs w:val="28"/>
        </w:rPr>
        <w:t>Согласно общему количеству педагогов</w:t>
      </w:r>
      <w:r w:rsidRPr="0000739A">
        <w:rPr>
          <w:szCs w:val="28"/>
        </w:rPr>
        <w:t xml:space="preserve"> в образовательных учреждениях муниципального образования по номинациям «Учитель года Тюменской области» и «</w:t>
      </w:r>
      <w:r w:rsidRPr="00CD1E27">
        <w:rPr>
          <w:b/>
          <w:szCs w:val="28"/>
        </w:rPr>
        <w:t>Воспитатель года Тюменской области»</w:t>
      </w:r>
      <w:r w:rsidRPr="0000739A">
        <w:rPr>
          <w:szCs w:val="28"/>
        </w:rPr>
        <w:t xml:space="preserve"> </w:t>
      </w:r>
      <w:r w:rsidRPr="00CD1E27">
        <w:rPr>
          <w:b/>
          <w:szCs w:val="28"/>
        </w:rPr>
        <w:t>устанавлив</w:t>
      </w:r>
      <w:r w:rsidR="00B43096" w:rsidRPr="00CD1E27">
        <w:rPr>
          <w:b/>
          <w:szCs w:val="28"/>
        </w:rPr>
        <w:t>ается квота</w:t>
      </w:r>
      <w:r w:rsidR="00B43096">
        <w:rPr>
          <w:szCs w:val="28"/>
        </w:rPr>
        <w:t xml:space="preserve"> на участие в Конкур</w:t>
      </w:r>
      <w:r w:rsidRPr="0000739A">
        <w:rPr>
          <w:szCs w:val="28"/>
        </w:rPr>
        <w:t xml:space="preserve">се на региональном уровне: г. </w:t>
      </w:r>
      <w:r w:rsidRPr="0021381E">
        <w:rPr>
          <w:szCs w:val="28"/>
        </w:rPr>
        <w:t xml:space="preserve">Тюмень - </w:t>
      </w:r>
      <w:r w:rsidRPr="00CD1E27">
        <w:rPr>
          <w:b/>
          <w:szCs w:val="28"/>
        </w:rPr>
        <w:t xml:space="preserve">не более </w:t>
      </w:r>
      <w:r w:rsidR="00CD0316" w:rsidRPr="00CD1E27">
        <w:rPr>
          <w:b/>
          <w:szCs w:val="28"/>
        </w:rPr>
        <w:t>3-х участников</w:t>
      </w:r>
      <w:r w:rsidR="00CD0316" w:rsidRPr="0021381E">
        <w:rPr>
          <w:szCs w:val="28"/>
        </w:rPr>
        <w:t xml:space="preserve">, </w:t>
      </w:r>
      <w:r w:rsidR="00BA1020" w:rsidRPr="00CD1E27">
        <w:rPr>
          <w:b/>
          <w:szCs w:val="28"/>
        </w:rPr>
        <w:t>г. Тобольск и Тюменский район – не более 2 –х участников</w:t>
      </w:r>
      <w:r w:rsidR="00BA1020" w:rsidRPr="0021381E">
        <w:rPr>
          <w:szCs w:val="28"/>
        </w:rPr>
        <w:t xml:space="preserve">, </w:t>
      </w:r>
      <w:r w:rsidRPr="0021381E">
        <w:rPr>
          <w:szCs w:val="28"/>
        </w:rPr>
        <w:t>другие муниципальные образования – по 1-му участнику по каждой номинации.</w:t>
      </w:r>
      <w:proofErr w:type="gramEnd"/>
    </w:p>
    <w:p w:rsidR="00FE3AFC" w:rsidRDefault="00FE3AFC" w:rsidP="0093396A">
      <w:pPr>
        <w:pStyle w:val="aa"/>
        <w:numPr>
          <w:ilvl w:val="1"/>
          <w:numId w:val="13"/>
        </w:numPr>
        <w:spacing w:line="240" w:lineRule="auto"/>
        <w:ind w:left="426" w:firstLine="0"/>
        <w:rPr>
          <w:b/>
          <w:i/>
          <w:color w:val="FF0000"/>
          <w:szCs w:val="28"/>
        </w:rPr>
      </w:pPr>
      <w:r>
        <w:rPr>
          <w:szCs w:val="28"/>
        </w:rPr>
        <w:t xml:space="preserve"> По итогам Конкурса определяются победители и призеры:                               - в номинации «Учитель года Тюменской области» - победитель</w:t>
      </w:r>
      <w:r w:rsidR="00D55FF9">
        <w:rPr>
          <w:szCs w:val="28"/>
        </w:rPr>
        <w:t xml:space="preserve"> (1 место)</w:t>
      </w:r>
      <w:r>
        <w:rPr>
          <w:szCs w:val="28"/>
        </w:rPr>
        <w:t xml:space="preserve"> и призеры</w:t>
      </w:r>
      <w:r w:rsidR="005D1203">
        <w:rPr>
          <w:szCs w:val="28"/>
        </w:rPr>
        <w:t xml:space="preserve"> (</w:t>
      </w:r>
      <w:r w:rsidR="00F0303A" w:rsidRPr="00687707">
        <w:rPr>
          <w:szCs w:val="28"/>
          <w:lang w:val="en-US"/>
        </w:rPr>
        <w:t>II</w:t>
      </w:r>
      <w:r w:rsidR="00F0303A" w:rsidRPr="00687707">
        <w:rPr>
          <w:szCs w:val="28"/>
        </w:rPr>
        <w:t xml:space="preserve">,  </w:t>
      </w:r>
      <w:r w:rsidR="00F0303A" w:rsidRPr="00687707">
        <w:rPr>
          <w:szCs w:val="28"/>
          <w:lang w:val="en-US"/>
        </w:rPr>
        <w:t>III</w:t>
      </w:r>
      <w:r w:rsidR="00F0303A">
        <w:rPr>
          <w:szCs w:val="28"/>
        </w:rPr>
        <w:t xml:space="preserve"> место)</w:t>
      </w:r>
      <w:r>
        <w:rPr>
          <w:szCs w:val="28"/>
        </w:rPr>
        <w:t xml:space="preserve">; </w:t>
      </w:r>
    </w:p>
    <w:p w:rsidR="00FE3AFC" w:rsidRPr="00CD1E27" w:rsidRDefault="00FE3AFC" w:rsidP="0093396A">
      <w:pPr>
        <w:pStyle w:val="aa"/>
        <w:spacing w:line="240" w:lineRule="auto"/>
        <w:ind w:left="426" w:firstLine="0"/>
        <w:rPr>
          <w:b/>
          <w:szCs w:val="28"/>
        </w:rPr>
      </w:pPr>
      <w:r w:rsidRPr="00FE3AFC">
        <w:rPr>
          <w:szCs w:val="28"/>
        </w:rPr>
        <w:t xml:space="preserve">- </w:t>
      </w:r>
      <w:r w:rsidRPr="00CD1E27">
        <w:rPr>
          <w:b/>
          <w:szCs w:val="28"/>
        </w:rPr>
        <w:t>в номинации «Воспитатель года Тюменской области» - победитель</w:t>
      </w:r>
      <w:r w:rsidR="00D55FF9" w:rsidRPr="00CD1E27">
        <w:rPr>
          <w:b/>
          <w:szCs w:val="28"/>
        </w:rPr>
        <w:t xml:space="preserve"> (1 место)</w:t>
      </w:r>
      <w:r w:rsidRPr="00CD1E27">
        <w:rPr>
          <w:b/>
          <w:szCs w:val="28"/>
        </w:rPr>
        <w:t>;</w:t>
      </w:r>
    </w:p>
    <w:p w:rsidR="00FE3AFC" w:rsidRDefault="00FE3AFC" w:rsidP="0093396A">
      <w:pPr>
        <w:pStyle w:val="aa"/>
        <w:spacing w:line="240" w:lineRule="auto"/>
        <w:ind w:left="426" w:firstLine="0"/>
        <w:rPr>
          <w:szCs w:val="28"/>
        </w:rPr>
      </w:pPr>
      <w:r>
        <w:rPr>
          <w:szCs w:val="28"/>
        </w:rPr>
        <w:t>- в номинации «Мастер года Тюменской области»</w:t>
      </w:r>
      <w:r w:rsidRPr="00D55FF9">
        <w:rPr>
          <w:b/>
          <w:szCs w:val="28"/>
        </w:rPr>
        <w:t xml:space="preserve"> -</w:t>
      </w:r>
      <w:r>
        <w:rPr>
          <w:szCs w:val="28"/>
        </w:rPr>
        <w:t xml:space="preserve"> победитель</w:t>
      </w:r>
      <w:r w:rsidR="00D55FF9">
        <w:rPr>
          <w:szCs w:val="28"/>
        </w:rPr>
        <w:t xml:space="preserve"> (1 место)</w:t>
      </w:r>
      <w:r>
        <w:rPr>
          <w:szCs w:val="28"/>
        </w:rPr>
        <w:t>;</w:t>
      </w:r>
    </w:p>
    <w:p w:rsidR="00FE3AFC" w:rsidRPr="00444E4A" w:rsidRDefault="00FE3AFC" w:rsidP="0093396A">
      <w:pPr>
        <w:pStyle w:val="aa"/>
        <w:spacing w:line="240" w:lineRule="auto"/>
        <w:ind w:left="426" w:firstLine="0"/>
        <w:rPr>
          <w:b/>
          <w:color w:val="FF0000"/>
          <w:szCs w:val="28"/>
        </w:rPr>
      </w:pPr>
      <w:r>
        <w:rPr>
          <w:szCs w:val="28"/>
        </w:rPr>
        <w:t>- в номинации «Педаг</w:t>
      </w:r>
      <w:r w:rsidR="00444E4A">
        <w:rPr>
          <w:szCs w:val="28"/>
        </w:rPr>
        <w:t>ог</w:t>
      </w:r>
      <w:r w:rsidR="00444E4A" w:rsidRPr="00D55FF9">
        <w:rPr>
          <w:b/>
          <w:szCs w:val="28"/>
        </w:rPr>
        <w:t xml:space="preserve">- </w:t>
      </w:r>
      <w:r w:rsidR="00444E4A">
        <w:rPr>
          <w:szCs w:val="28"/>
        </w:rPr>
        <w:t xml:space="preserve">психолог </w:t>
      </w:r>
      <w:r>
        <w:rPr>
          <w:szCs w:val="28"/>
        </w:rPr>
        <w:t xml:space="preserve">года» </w:t>
      </w:r>
      <w:r w:rsidRPr="00D55FF9">
        <w:rPr>
          <w:b/>
          <w:szCs w:val="28"/>
        </w:rPr>
        <w:t xml:space="preserve">- </w:t>
      </w:r>
      <w:r>
        <w:rPr>
          <w:szCs w:val="28"/>
        </w:rPr>
        <w:t>победитель</w:t>
      </w:r>
      <w:r w:rsidR="00D55FF9">
        <w:rPr>
          <w:szCs w:val="28"/>
        </w:rPr>
        <w:t xml:space="preserve"> (1 место)</w:t>
      </w:r>
      <w:r>
        <w:rPr>
          <w:szCs w:val="28"/>
        </w:rPr>
        <w:t>.</w:t>
      </w:r>
    </w:p>
    <w:p w:rsidR="0000739A" w:rsidRPr="006B7308" w:rsidRDefault="00CD1E27" w:rsidP="0093396A">
      <w:pPr>
        <w:pStyle w:val="aa"/>
        <w:shd w:val="clear" w:color="auto" w:fill="FFFFFF" w:themeFill="background1"/>
        <w:spacing w:line="240" w:lineRule="auto"/>
        <w:ind w:firstLine="0"/>
        <w:rPr>
          <w:b/>
          <w:i/>
          <w:color w:val="FF0000"/>
          <w:szCs w:val="28"/>
          <w:highlight w:val="yellow"/>
        </w:rPr>
      </w:pPr>
      <w:r>
        <w:rPr>
          <w:b/>
          <w:szCs w:val="28"/>
          <w:shd w:val="clear" w:color="auto" w:fill="FFFFFF" w:themeFill="background1"/>
        </w:rPr>
        <w:t xml:space="preserve">      </w:t>
      </w:r>
      <w:r w:rsidR="00FE3AFC">
        <w:rPr>
          <w:b/>
          <w:szCs w:val="28"/>
          <w:shd w:val="clear" w:color="auto" w:fill="FFFFFF" w:themeFill="background1"/>
        </w:rPr>
        <w:t>4.7</w:t>
      </w:r>
      <w:r w:rsidR="00541763">
        <w:rPr>
          <w:b/>
          <w:szCs w:val="28"/>
          <w:shd w:val="clear" w:color="auto" w:fill="FFFFFF" w:themeFill="background1"/>
        </w:rPr>
        <w:t>.</w:t>
      </w:r>
      <w:r w:rsidR="0000739A" w:rsidRPr="0021381E">
        <w:rPr>
          <w:szCs w:val="28"/>
          <w:shd w:val="clear" w:color="auto" w:fill="FFFFFF" w:themeFill="background1"/>
        </w:rPr>
        <w:t>Победитель Областного конкурса в номинации «Учитель года Тюменской области» принимает участие во Всероссийском конкурсе «Учитель года», в номинации «Воспитатель года Тюменской области» - во Всероссийском конкурсе «Воспитатель года», в номинации «Мастер года Тюменской</w:t>
      </w:r>
      <w:r w:rsidR="0000739A" w:rsidRPr="006B7308">
        <w:rPr>
          <w:szCs w:val="28"/>
          <w:shd w:val="clear" w:color="auto" w:fill="FFFFFF" w:themeFill="background1"/>
        </w:rPr>
        <w:t xml:space="preserve"> области» -  во Всероссийском конкурсе «Мастер года»</w:t>
      </w:r>
      <w:r w:rsidR="006B7308" w:rsidRPr="006B7308">
        <w:rPr>
          <w:szCs w:val="28"/>
          <w:shd w:val="clear" w:color="auto" w:fill="FFFFFF" w:themeFill="background1"/>
        </w:rPr>
        <w:t>,</w:t>
      </w:r>
      <w:r w:rsidR="006B7308">
        <w:rPr>
          <w:szCs w:val="28"/>
        </w:rPr>
        <w:t xml:space="preserve"> в </w:t>
      </w:r>
      <w:r w:rsidR="006B7308" w:rsidRPr="00CD0316">
        <w:rPr>
          <w:szCs w:val="28"/>
        </w:rPr>
        <w:t>номинации «Педагог-психолог года Тюменской области» - во Всероссийском конкурсе «Педагог-психолог года»</w:t>
      </w:r>
      <w:r w:rsidR="0000739A" w:rsidRPr="00CD0316">
        <w:rPr>
          <w:szCs w:val="28"/>
        </w:rPr>
        <w:t>.</w:t>
      </w:r>
    </w:p>
    <w:p w:rsidR="0000739A" w:rsidRPr="006B7308" w:rsidRDefault="00CD1E27" w:rsidP="00541763">
      <w:pPr>
        <w:pStyle w:val="aa"/>
        <w:shd w:val="clear" w:color="auto" w:fill="FFFFFF" w:themeFill="background1"/>
        <w:spacing w:line="240" w:lineRule="auto"/>
        <w:ind w:firstLine="0"/>
        <w:rPr>
          <w:b/>
          <w:i/>
          <w:color w:val="FF0000"/>
          <w:szCs w:val="28"/>
        </w:rPr>
      </w:pPr>
      <w:r>
        <w:rPr>
          <w:b/>
          <w:szCs w:val="28"/>
        </w:rPr>
        <w:tab/>
      </w:r>
      <w:r w:rsidR="00FE3AFC">
        <w:rPr>
          <w:b/>
          <w:szCs w:val="28"/>
        </w:rPr>
        <w:t>4.8</w:t>
      </w:r>
      <w:r w:rsidR="00541763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00739A" w:rsidRPr="0000739A">
        <w:rPr>
          <w:szCs w:val="28"/>
        </w:rPr>
        <w:t>В особых случаях на Всероссийские конкурсы по решению областного оргкомитета вместо победителя может быть направлен один из призёров конкурса.</w:t>
      </w:r>
    </w:p>
    <w:p w:rsidR="006B7308" w:rsidRDefault="006B7308" w:rsidP="006B7308">
      <w:pPr>
        <w:pStyle w:val="aa"/>
        <w:shd w:val="clear" w:color="auto" w:fill="FFFFFF" w:themeFill="background1"/>
        <w:spacing w:line="240" w:lineRule="auto"/>
        <w:ind w:left="567" w:firstLine="0"/>
        <w:rPr>
          <w:b/>
          <w:i/>
          <w:color w:val="FF0000"/>
          <w:sz w:val="16"/>
          <w:szCs w:val="16"/>
        </w:rPr>
      </w:pPr>
    </w:p>
    <w:p w:rsidR="0018670B" w:rsidRPr="006B7308" w:rsidRDefault="0018670B" w:rsidP="006B7308">
      <w:pPr>
        <w:pStyle w:val="aa"/>
        <w:shd w:val="clear" w:color="auto" w:fill="FFFFFF" w:themeFill="background1"/>
        <w:spacing w:line="240" w:lineRule="auto"/>
        <w:ind w:left="567" w:firstLine="0"/>
        <w:rPr>
          <w:b/>
          <w:i/>
          <w:color w:val="FF0000"/>
          <w:sz w:val="16"/>
          <w:szCs w:val="16"/>
        </w:rPr>
      </w:pPr>
    </w:p>
    <w:p w:rsidR="0000739A" w:rsidRPr="0000739A" w:rsidRDefault="0000739A" w:rsidP="00E93182">
      <w:pPr>
        <w:pStyle w:val="aa"/>
        <w:numPr>
          <w:ilvl w:val="0"/>
          <w:numId w:val="13"/>
        </w:numPr>
        <w:spacing w:line="240" w:lineRule="auto"/>
        <w:ind w:left="0" w:firstLine="567"/>
        <w:rPr>
          <w:b/>
          <w:szCs w:val="28"/>
        </w:rPr>
      </w:pPr>
      <w:r w:rsidRPr="0000739A">
        <w:rPr>
          <w:b/>
          <w:szCs w:val="28"/>
        </w:rPr>
        <w:t>Областной оргкомитет Конкурса</w:t>
      </w:r>
    </w:p>
    <w:p w:rsidR="0000739A" w:rsidRP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szCs w:val="28"/>
        </w:rPr>
      </w:pPr>
      <w:r w:rsidRPr="0000739A">
        <w:rPr>
          <w:szCs w:val="28"/>
        </w:rPr>
        <w:t xml:space="preserve">Состав областного оргкомитета Конкурса утверждается департаментом образования и науки Тюменской области по согласованию с Межрегиональной организацией  Профсоюза  работников народного образования и науки. </w:t>
      </w:r>
    </w:p>
    <w:p w:rsidR="0000739A" w:rsidRPr="0000739A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szCs w:val="28"/>
        </w:rPr>
      </w:pPr>
      <w:r w:rsidRPr="0000739A">
        <w:rPr>
          <w:szCs w:val="28"/>
        </w:rPr>
        <w:t>В состав областного оргкомитета входят: председатель, сопредседатели, ответственный секретарь, члены оргкомитета.</w:t>
      </w:r>
    </w:p>
    <w:p w:rsidR="006B7308" w:rsidRPr="006B7308" w:rsidRDefault="0000739A" w:rsidP="00E93182">
      <w:pPr>
        <w:pStyle w:val="aa"/>
        <w:numPr>
          <w:ilvl w:val="1"/>
          <w:numId w:val="13"/>
        </w:numPr>
        <w:spacing w:line="240" w:lineRule="auto"/>
        <w:ind w:left="0" w:firstLine="567"/>
        <w:rPr>
          <w:b/>
          <w:szCs w:val="28"/>
        </w:rPr>
      </w:pPr>
      <w:r w:rsidRPr="0000739A">
        <w:rPr>
          <w:szCs w:val="28"/>
        </w:rPr>
        <w:t xml:space="preserve">Областной оргкомитет Конкурса: </w:t>
      </w:r>
    </w:p>
    <w:p w:rsidR="006B7308" w:rsidRDefault="006B7308" w:rsidP="006B7308">
      <w:pPr>
        <w:pStyle w:val="aa"/>
        <w:spacing w:line="240" w:lineRule="auto"/>
        <w:ind w:left="567" w:firstLine="0"/>
        <w:rPr>
          <w:szCs w:val="28"/>
        </w:rPr>
      </w:pPr>
      <w:r>
        <w:rPr>
          <w:szCs w:val="28"/>
        </w:rPr>
        <w:t xml:space="preserve">- </w:t>
      </w:r>
      <w:r w:rsidR="0000739A" w:rsidRPr="0000739A">
        <w:rPr>
          <w:szCs w:val="28"/>
        </w:rPr>
        <w:t>согласовывает и координирует мероприятия по проведению Конкурса на региональном уровне;</w:t>
      </w:r>
    </w:p>
    <w:p w:rsidR="006B7308" w:rsidRDefault="006B7308" w:rsidP="006B7308">
      <w:pPr>
        <w:pStyle w:val="aa"/>
        <w:spacing w:line="240" w:lineRule="auto"/>
        <w:ind w:left="567" w:firstLine="0"/>
        <w:rPr>
          <w:szCs w:val="28"/>
        </w:rPr>
      </w:pPr>
      <w:r>
        <w:rPr>
          <w:szCs w:val="28"/>
        </w:rPr>
        <w:t xml:space="preserve">- </w:t>
      </w:r>
      <w:r w:rsidR="0000739A" w:rsidRPr="0000739A">
        <w:rPr>
          <w:szCs w:val="28"/>
        </w:rPr>
        <w:t>определяет порядок, время и место проведения Конкурса на региональном уровне, состав жюри;</w:t>
      </w:r>
    </w:p>
    <w:p w:rsidR="0000739A" w:rsidRPr="0000739A" w:rsidRDefault="006B7308" w:rsidP="006B7308">
      <w:pPr>
        <w:pStyle w:val="aa"/>
        <w:spacing w:line="240" w:lineRule="auto"/>
        <w:ind w:left="567" w:firstLine="0"/>
        <w:rPr>
          <w:b/>
          <w:szCs w:val="28"/>
        </w:rPr>
      </w:pPr>
      <w:r>
        <w:rPr>
          <w:szCs w:val="28"/>
        </w:rPr>
        <w:t xml:space="preserve">- </w:t>
      </w:r>
      <w:r w:rsidR="0000739A" w:rsidRPr="0000739A">
        <w:rPr>
          <w:szCs w:val="28"/>
        </w:rPr>
        <w:t xml:space="preserve">утверждает </w:t>
      </w:r>
      <w:r w:rsidRPr="00CD0316">
        <w:rPr>
          <w:szCs w:val="28"/>
        </w:rPr>
        <w:t>смету расходов на проведение конкурса,</w:t>
      </w:r>
      <w:r w:rsidR="0000739A" w:rsidRPr="0000739A">
        <w:rPr>
          <w:szCs w:val="28"/>
        </w:rPr>
        <w:t>состав участников, победителей и призеров конкурса</w:t>
      </w:r>
      <w:r w:rsidR="00D33EE7">
        <w:rPr>
          <w:szCs w:val="28"/>
        </w:rPr>
        <w:t>;</w:t>
      </w:r>
      <w:r w:rsidR="00D33EE7">
        <w:rPr>
          <w:szCs w:val="28"/>
        </w:rPr>
        <w:br/>
        <w:t>- утверждает состав участников конкурса</w:t>
      </w:r>
      <w:r w:rsidR="0000739A" w:rsidRPr="0000739A">
        <w:rPr>
          <w:szCs w:val="28"/>
        </w:rPr>
        <w:t>.</w:t>
      </w:r>
    </w:p>
    <w:p w:rsidR="0018670B" w:rsidRPr="0074303E" w:rsidRDefault="0000739A" w:rsidP="0074303E">
      <w:pPr>
        <w:pStyle w:val="aa"/>
        <w:numPr>
          <w:ilvl w:val="1"/>
          <w:numId w:val="13"/>
        </w:numPr>
        <w:spacing w:line="240" w:lineRule="auto"/>
        <w:ind w:left="0" w:firstLine="567"/>
        <w:rPr>
          <w:szCs w:val="28"/>
        </w:rPr>
      </w:pPr>
      <w:r w:rsidRPr="0000739A">
        <w:rPr>
          <w:szCs w:val="28"/>
        </w:rPr>
        <w:lastRenderedPageBreak/>
        <w:t>Решение оргкомитета считается принятым, если за него проголосовало более  половины  списочного состава.</w:t>
      </w:r>
    </w:p>
    <w:p w:rsidR="006B7308" w:rsidRDefault="006B7308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670B" w:rsidRPr="006B7308" w:rsidRDefault="0018670B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0739A" w:rsidRP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Деятельность участников Конкурса оценивает предметное жюри по каждой номинации, ученическое жюри (номинация «Учитель года Тюменской области»), студенческое жюри (номинация «Мастер года Тюменской области»). </w:t>
      </w:r>
    </w:p>
    <w:p w:rsidR="0000739A" w:rsidRP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В состав жюри по номинациям входят представители науки, общественных организаций, организа</w:t>
      </w:r>
      <w:r w:rsidR="00280069">
        <w:rPr>
          <w:rFonts w:ascii="Times New Roman" w:hAnsi="Times New Roman" w:cs="Times New Roman"/>
          <w:sz w:val="28"/>
          <w:szCs w:val="28"/>
        </w:rPr>
        <w:t>ций-учредите</w:t>
      </w:r>
      <w:r w:rsidR="00634D4D">
        <w:rPr>
          <w:rFonts w:ascii="Times New Roman" w:hAnsi="Times New Roman" w:cs="Times New Roman"/>
          <w:sz w:val="28"/>
          <w:szCs w:val="28"/>
        </w:rPr>
        <w:t>лей,</w:t>
      </w:r>
      <w:r w:rsidRPr="0000739A">
        <w:rPr>
          <w:rFonts w:ascii="Times New Roman" w:hAnsi="Times New Roman" w:cs="Times New Roman"/>
          <w:sz w:val="28"/>
          <w:szCs w:val="28"/>
        </w:rPr>
        <w:t xml:space="preserve"> методисты, высококвалифицированные педагоги, победители областного конкурса предыдущих лет по каждой из номинаций, преподаватели кафедр ТОГИРРО.</w:t>
      </w:r>
    </w:p>
    <w:p w:rsidR="0000739A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В составе ученического и студенческого жюри - победители и призёры областных и муниципальных олимпиад школьников, исследовательских конференций, интеллектуальных конкурсов, лидеры и активисты общественных организаций,именные  стипендиаты  Губернатора Тюменской области.</w:t>
      </w:r>
    </w:p>
    <w:p w:rsidR="006B7308" w:rsidRPr="006B7308" w:rsidRDefault="006B7308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0739A" w:rsidRPr="0000739A" w:rsidRDefault="0000739A" w:rsidP="00E93182">
      <w:pPr>
        <w:pStyle w:val="a8"/>
        <w:numPr>
          <w:ilvl w:val="0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 w:rsidRPr="0000739A">
        <w:rPr>
          <w:b/>
          <w:color w:val="auto"/>
          <w:sz w:val="28"/>
          <w:szCs w:val="28"/>
        </w:rPr>
        <w:t xml:space="preserve">Финансирование </w:t>
      </w:r>
      <w:r w:rsidR="00210A4C">
        <w:rPr>
          <w:b/>
          <w:color w:val="auto"/>
          <w:sz w:val="28"/>
          <w:szCs w:val="28"/>
        </w:rPr>
        <w:t>конкурса</w:t>
      </w:r>
      <w:bookmarkStart w:id="0" w:name="_GoBack"/>
      <w:bookmarkEnd w:id="0"/>
    </w:p>
    <w:p w:rsidR="00F0303A" w:rsidRPr="00F0303A" w:rsidRDefault="0000739A" w:rsidP="00E93182">
      <w:pPr>
        <w:pStyle w:val="a8"/>
        <w:numPr>
          <w:ilvl w:val="1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 w:rsidRPr="00687707">
        <w:rPr>
          <w:color w:val="auto"/>
          <w:sz w:val="28"/>
          <w:szCs w:val="28"/>
        </w:rPr>
        <w:t xml:space="preserve">Победители и призёры Конкурса награждаются дипломами </w:t>
      </w:r>
      <w:r w:rsidRPr="00687707">
        <w:rPr>
          <w:color w:val="auto"/>
          <w:sz w:val="28"/>
          <w:szCs w:val="28"/>
          <w:lang w:val="en-US"/>
        </w:rPr>
        <w:t>I</w:t>
      </w:r>
      <w:r w:rsidRPr="00687707">
        <w:rPr>
          <w:color w:val="auto"/>
          <w:sz w:val="28"/>
          <w:szCs w:val="28"/>
        </w:rPr>
        <w:t xml:space="preserve">,  </w:t>
      </w:r>
      <w:r w:rsidRPr="00687707">
        <w:rPr>
          <w:color w:val="auto"/>
          <w:sz w:val="28"/>
          <w:szCs w:val="28"/>
          <w:lang w:val="en-US"/>
        </w:rPr>
        <w:t>II</w:t>
      </w:r>
      <w:r w:rsidRPr="00687707">
        <w:rPr>
          <w:color w:val="auto"/>
          <w:sz w:val="28"/>
          <w:szCs w:val="28"/>
        </w:rPr>
        <w:t xml:space="preserve">,  </w:t>
      </w:r>
      <w:proofErr w:type="gramStart"/>
      <w:r w:rsidRPr="00687707">
        <w:rPr>
          <w:color w:val="auto"/>
          <w:sz w:val="28"/>
          <w:szCs w:val="28"/>
          <w:lang w:val="en-US"/>
        </w:rPr>
        <w:t>III</w:t>
      </w:r>
      <w:proofErr w:type="gramEnd"/>
      <w:r w:rsidRPr="00F0303A">
        <w:rPr>
          <w:color w:val="auto"/>
          <w:sz w:val="28"/>
          <w:szCs w:val="28"/>
        </w:rPr>
        <w:t>степени и денежной</w:t>
      </w:r>
      <w:r w:rsidRPr="00687707">
        <w:rPr>
          <w:color w:val="auto"/>
          <w:sz w:val="28"/>
          <w:szCs w:val="28"/>
        </w:rPr>
        <w:t xml:space="preserve"> премией</w:t>
      </w:r>
      <w:r w:rsidR="000F0A86">
        <w:rPr>
          <w:color w:val="auto"/>
          <w:sz w:val="28"/>
          <w:szCs w:val="28"/>
        </w:rPr>
        <w:t>(</w:t>
      </w:r>
      <w:r w:rsidR="000F0A86" w:rsidRPr="00CD1E27">
        <w:rPr>
          <w:b/>
          <w:color w:val="auto"/>
          <w:sz w:val="28"/>
          <w:szCs w:val="28"/>
        </w:rPr>
        <w:t xml:space="preserve">1 место – 150 </w:t>
      </w:r>
      <w:r w:rsidR="002B75DD" w:rsidRPr="00CD1E27">
        <w:rPr>
          <w:b/>
          <w:color w:val="auto"/>
          <w:sz w:val="28"/>
          <w:szCs w:val="28"/>
        </w:rPr>
        <w:t>тыс. руб.,</w:t>
      </w:r>
      <w:r w:rsidR="002B75DD">
        <w:rPr>
          <w:color w:val="auto"/>
          <w:sz w:val="28"/>
          <w:szCs w:val="28"/>
        </w:rPr>
        <w:t xml:space="preserve"> </w:t>
      </w:r>
      <w:r w:rsidR="002B75DD" w:rsidRPr="00687707">
        <w:rPr>
          <w:color w:val="auto"/>
          <w:sz w:val="28"/>
          <w:szCs w:val="28"/>
          <w:lang w:val="en-US"/>
        </w:rPr>
        <w:t>II</w:t>
      </w:r>
      <w:r w:rsidR="002B75DD">
        <w:rPr>
          <w:color w:val="auto"/>
          <w:sz w:val="28"/>
          <w:szCs w:val="28"/>
        </w:rPr>
        <w:t xml:space="preserve"> место – 90 тыс. руб., </w:t>
      </w:r>
      <w:r w:rsidR="002B75DD" w:rsidRPr="00687707">
        <w:rPr>
          <w:color w:val="auto"/>
          <w:sz w:val="28"/>
          <w:szCs w:val="28"/>
          <w:lang w:val="en-US"/>
        </w:rPr>
        <w:t>III</w:t>
      </w:r>
      <w:r w:rsidR="002B75DD">
        <w:rPr>
          <w:color w:val="auto"/>
          <w:sz w:val="28"/>
          <w:szCs w:val="28"/>
        </w:rPr>
        <w:t xml:space="preserve"> место – 60 тыс. руб.).</w:t>
      </w:r>
    </w:p>
    <w:p w:rsidR="00687707" w:rsidRPr="00687707" w:rsidRDefault="0000739A" w:rsidP="00E93182">
      <w:pPr>
        <w:pStyle w:val="a8"/>
        <w:numPr>
          <w:ilvl w:val="1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 w:rsidRPr="00687707">
        <w:rPr>
          <w:color w:val="auto"/>
          <w:sz w:val="28"/>
          <w:szCs w:val="28"/>
        </w:rPr>
        <w:t xml:space="preserve">Иные участники Конкурса награждаются дипломами участника и </w:t>
      </w:r>
      <w:r w:rsidR="00A85E81">
        <w:rPr>
          <w:color w:val="auto"/>
          <w:sz w:val="28"/>
          <w:szCs w:val="28"/>
        </w:rPr>
        <w:t xml:space="preserve">памятными </w:t>
      </w:r>
      <w:r w:rsidR="00687707" w:rsidRPr="00A85E81">
        <w:rPr>
          <w:color w:val="auto"/>
          <w:sz w:val="28"/>
          <w:szCs w:val="28"/>
        </w:rPr>
        <w:t>подарками</w:t>
      </w:r>
      <w:r w:rsidRPr="00A85E81">
        <w:rPr>
          <w:color w:val="auto"/>
          <w:sz w:val="28"/>
          <w:szCs w:val="28"/>
        </w:rPr>
        <w:t>.</w:t>
      </w:r>
    </w:p>
    <w:p w:rsidR="0000739A" w:rsidRPr="00687707" w:rsidRDefault="00687707" w:rsidP="00E93182">
      <w:pPr>
        <w:pStyle w:val="a8"/>
        <w:numPr>
          <w:ilvl w:val="1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Расх</w:t>
      </w:r>
      <w:r w:rsidR="0000739A" w:rsidRPr="00687707">
        <w:rPr>
          <w:sz w:val="28"/>
          <w:szCs w:val="28"/>
        </w:rPr>
        <w:t>оды на командирование участников областного конкурса (организационный взнос, транспортные расходы, оплата проживания участников конкурса) несут направляющие муниципальные органы управления образованием, образовательные учрежденияили организации-спонсоры.</w:t>
      </w:r>
    </w:p>
    <w:p w:rsidR="0000739A" w:rsidRPr="0000739A" w:rsidRDefault="0000739A" w:rsidP="00E93182">
      <w:pPr>
        <w:pStyle w:val="a8"/>
        <w:numPr>
          <w:ilvl w:val="1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 w:rsidRPr="0000739A">
        <w:rPr>
          <w:sz w:val="28"/>
          <w:szCs w:val="28"/>
        </w:rPr>
        <w:t xml:space="preserve">Городские, районные оргкомитеты, образовательные учрежденияимеют право за свой счёт вместе с участником Конкурса направить сопровождающего, сделав письменную заявку в областной оргкомитет Конкурса. </w:t>
      </w:r>
    </w:p>
    <w:p w:rsidR="0000739A" w:rsidRPr="006B7308" w:rsidRDefault="0000739A" w:rsidP="00E93182">
      <w:pPr>
        <w:pStyle w:val="a8"/>
        <w:numPr>
          <w:ilvl w:val="1"/>
          <w:numId w:val="13"/>
        </w:numPr>
        <w:spacing w:before="0" w:after="0"/>
        <w:ind w:left="0" w:right="0" w:firstLine="567"/>
        <w:jc w:val="both"/>
        <w:rPr>
          <w:b/>
          <w:color w:val="auto"/>
          <w:sz w:val="28"/>
          <w:szCs w:val="28"/>
        </w:rPr>
      </w:pPr>
      <w:r w:rsidRPr="0000739A">
        <w:rPr>
          <w:sz w:val="28"/>
          <w:szCs w:val="28"/>
        </w:rPr>
        <w:t>Расходы на проведение Конкурса определяются согласно смете.</w:t>
      </w:r>
    </w:p>
    <w:p w:rsidR="006B7308" w:rsidRPr="006B7308" w:rsidRDefault="006B7308" w:rsidP="006B7308">
      <w:pPr>
        <w:pStyle w:val="a8"/>
        <w:spacing w:before="0" w:after="0"/>
        <w:ind w:left="567" w:right="0"/>
        <w:jc w:val="both"/>
        <w:rPr>
          <w:b/>
          <w:color w:val="auto"/>
          <w:sz w:val="16"/>
          <w:szCs w:val="16"/>
        </w:rPr>
      </w:pPr>
    </w:p>
    <w:p w:rsidR="0000739A" w:rsidRDefault="0000739A" w:rsidP="006B730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Порядок проведения Конкурса в номинации</w:t>
      </w:r>
      <w:r w:rsidR="00CD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308">
        <w:rPr>
          <w:rFonts w:ascii="Times New Roman" w:hAnsi="Times New Roman" w:cs="Times New Roman"/>
          <w:b/>
          <w:sz w:val="28"/>
          <w:szCs w:val="28"/>
        </w:rPr>
        <w:t>«УЧИТЕЛЬ ГОДАТЮМЕНСКОЙ ОБЛАСТИ»</w:t>
      </w:r>
    </w:p>
    <w:p w:rsidR="00DF0C25" w:rsidRPr="00DF0C25" w:rsidRDefault="00DF0C25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определяет регламент проведения Конкурса на </w:t>
      </w:r>
      <w:r w:rsidRPr="0000739A">
        <w:rPr>
          <w:rFonts w:ascii="Times New Roman" w:hAnsi="Times New Roman" w:cs="Times New Roman"/>
          <w:sz w:val="28"/>
          <w:szCs w:val="28"/>
        </w:rPr>
        <w:t>региональном уровне, требования к предоставлению документов.</w:t>
      </w:r>
    </w:p>
    <w:p w:rsidR="0000739A" w:rsidRPr="0000739A" w:rsidRDefault="00687707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739A" w:rsidRPr="0000739A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B7308" w:rsidRPr="006B7308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(информация по оформлению документов содержится в </w:t>
      </w:r>
      <w:r w:rsidRPr="0000739A">
        <w:rPr>
          <w:rFonts w:ascii="Times New Roman" w:hAnsi="Times New Roman" w:cs="Times New Roman"/>
          <w:i/>
          <w:sz w:val="28"/>
          <w:szCs w:val="28"/>
        </w:rPr>
        <w:t>Приложении к Положению о Конкурсе):</w:t>
      </w:r>
    </w:p>
    <w:p w:rsidR="00634D4D" w:rsidRDefault="006B7308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4D"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личное заявление на участие в конкурсе 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>(форма № 1 Приложения);</w:t>
      </w:r>
    </w:p>
    <w:p w:rsidR="006B7308" w:rsidRDefault="00634D4D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 </w:t>
      </w:r>
      <w:r w:rsidR="0000739A" w:rsidRPr="0000739A">
        <w:rPr>
          <w:rFonts w:ascii="Times New Roman" w:hAnsi="Times New Roman" w:cs="Times New Roman"/>
          <w:sz w:val="28"/>
          <w:szCs w:val="28"/>
        </w:rPr>
        <w:t>представление направляющего органа управления образованием (на фирменном бланке с печатью);</w:t>
      </w:r>
    </w:p>
    <w:p w:rsidR="006B7308" w:rsidRDefault="006B7308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4D"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  <w:r>
        <w:rPr>
          <w:rFonts w:ascii="Times New Roman" w:hAnsi="Times New Roman" w:cs="Times New Roman"/>
          <w:i/>
          <w:sz w:val="28"/>
          <w:szCs w:val="28"/>
        </w:rPr>
        <w:t>(форма № 2  Приложе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>ния);</w:t>
      </w:r>
    </w:p>
    <w:p w:rsidR="00DF0C25" w:rsidRPr="00297BBF" w:rsidRDefault="006B7308" w:rsidP="006B7308">
      <w:pPr>
        <w:spacing w:after="0" w:line="240" w:lineRule="auto"/>
        <w:ind w:left="567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6B73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39A" w:rsidRPr="00297BBF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концептуальное изложение своего педагогического опыта;</w:t>
      </w:r>
    </w:p>
    <w:p w:rsidR="00DF0C25" w:rsidRPr="00297BBF" w:rsidRDefault="00DF0C25" w:rsidP="006B7308">
      <w:pPr>
        <w:spacing w:after="0" w:line="240" w:lineRule="auto"/>
        <w:ind w:left="567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297BBF">
        <w:rPr>
          <w:rFonts w:ascii="Times New Roman" w:hAnsi="Times New Roman" w:cs="Times New Roman"/>
          <w:sz w:val="28"/>
          <w:szCs w:val="28"/>
        </w:rPr>
        <w:t>-</w:t>
      </w:r>
      <w:r w:rsidR="0000739A" w:rsidRPr="00297BBF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эссе «Моя педагогическая философия»;</w:t>
      </w:r>
    </w:p>
    <w:p w:rsidR="00DF0C25" w:rsidRDefault="00DF0C25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9257E4">
        <w:rPr>
          <w:rStyle w:val="ab"/>
          <w:rFonts w:ascii="Times New Roman" w:hAnsi="Times New Roman" w:cs="Times New Roman"/>
          <w:b w:val="0"/>
          <w:sz w:val="28"/>
          <w:szCs w:val="28"/>
        </w:rPr>
        <w:t>Рабочие материалы:</w:t>
      </w:r>
      <w:r w:rsidR="0000739A" w:rsidRPr="0000739A">
        <w:rPr>
          <w:rFonts w:ascii="Times New Roman" w:hAnsi="Times New Roman" w:cs="Times New Roman"/>
          <w:sz w:val="28"/>
          <w:szCs w:val="28"/>
        </w:rPr>
        <w:t>разработки уроков, внеклассных мероприятий (1-2</w:t>
      </w:r>
      <w:r w:rsidR="009257E4" w:rsidRPr="00A85E81">
        <w:rPr>
          <w:rFonts w:ascii="Times New Roman" w:hAnsi="Times New Roman" w:cs="Times New Roman"/>
          <w:sz w:val="28"/>
          <w:szCs w:val="28"/>
        </w:rPr>
        <w:t>разработки</w:t>
      </w:r>
      <w:r w:rsidR="0000739A" w:rsidRPr="00A85E81">
        <w:rPr>
          <w:rFonts w:ascii="Times New Roman" w:hAnsi="Times New Roman" w:cs="Times New Roman"/>
          <w:sz w:val="28"/>
          <w:szCs w:val="28"/>
        </w:rPr>
        <w:t>);</w:t>
      </w:r>
    </w:p>
    <w:p w:rsidR="00DF0C25" w:rsidRDefault="00DF0C25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другие материалы, фотографии с подписями, отражающие внеклассную воспитательную работу с детьми, работу с родителями; </w:t>
      </w:r>
    </w:p>
    <w:p w:rsidR="00DF0C25" w:rsidRDefault="00DF0C25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39A" w:rsidRPr="009257E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Дополнительные </w:t>
      </w:r>
      <w:proofErr w:type="spellStart"/>
      <w:r w:rsidR="0000739A" w:rsidRPr="009257E4">
        <w:rPr>
          <w:rStyle w:val="ab"/>
          <w:rFonts w:ascii="Times New Roman" w:hAnsi="Times New Roman" w:cs="Times New Roman"/>
          <w:b w:val="0"/>
          <w:sz w:val="28"/>
          <w:szCs w:val="28"/>
        </w:rPr>
        <w:t>материалы</w:t>
      </w:r>
      <w:proofErr w:type="gramStart"/>
      <w:r w:rsidR="0000739A" w:rsidRPr="009257E4">
        <w:rPr>
          <w:rStyle w:val="ab"/>
          <w:rFonts w:ascii="Times New Roman" w:hAnsi="Times New Roman" w:cs="Times New Roman"/>
          <w:b w:val="0"/>
          <w:sz w:val="28"/>
          <w:szCs w:val="28"/>
        </w:rPr>
        <w:t>:</w:t>
      </w:r>
      <w:r w:rsidR="0000739A" w:rsidRPr="000073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739A" w:rsidRPr="0000739A">
        <w:rPr>
          <w:rFonts w:ascii="Times New Roman" w:hAnsi="Times New Roman" w:cs="Times New Roman"/>
          <w:sz w:val="28"/>
          <w:szCs w:val="28"/>
        </w:rPr>
        <w:t>идактический</w:t>
      </w:r>
      <w:proofErr w:type="spellEnd"/>
      <w:r w:rsidR="0000739A" w:rsidRPr="0000739A">
        <w:rPr>
          <w:rFonts w:ascii="Times New Roman" w:hAnsi="Times New Roman" w:cs="Times New Roman"/>
          <w:sz w:val="28"/>
          <w:szCs w:val="28"/>
        </w:rPr>
        <w:t xml:space="preserve"> материал, </w:t>
      </w:r>
      <w:proofErr w:type="spellStart"/>
      <w:r w:rsidR="0000739A" w:rsidRPr="0000739A">
        <w:rPr>
          <w:rFonts w:ascii="Times New Roman" w:hAnsi="Times New Roman" w:cs="Times New Roman"/>
          <w:sz w:val="28"/>
          <w:szCs w:val="28"/>
        </w:rPr>
        <w:t>опубликован-ные</w:t>
      </w:r>
      <w:proofErr w:type="spellEnd"/>
      <w:r w:rsidR="0000739A" w:rsidRPr="0000739A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proofErr w:type="spellStart"/>
      <w:r w:rsidR="0000739A" w:rsidRPr="0000739A">
        <w:rPr>
          <w:rFonts w:ascii="Times New Roman" w:hAnsi="Times New Roman" w:cs="Times New Roman"/>
          <w:sz w:val="28"/>
          <w:szCs w:val="28"/>
        </w:rPr>
        <w:t>статьи,видеозаписи</w:t>
      </w:r>
      <w:proofErr w:type="spellEnd"/>
      <w:r w:rsidR="0000739A" w:rsidRPr="0000739A">
        <w:rPr>
          <w:rFonts w:ascii="Times New Roman" w:hAnsi="Times New Roman" w:cs="Times New Roman"/>
          <w:sz w:val="28"/>
          <w:szCs w:val="28"/>
        </w:rPr>
        <w:t xml:space="preserve"> 1-2 учебных занятий, творческие работы учеников (1-2); статьи в прессе об участнике конкурса, копии грамот, дипломов, сертификатов</w:t>
      </w:r>
      <w:r w:rsidR="00687707">
        <w:rPr>
          <w:rFonts w:ascii="Times New Roman" w:hAnsi="Times New Roman" w:cs="Times New Roman"/>
          <w:sz w:val="28"/>
          <w:szCs w:val="28"/>
        </w:rPr>
        <w:t xml:space="preserve">, </w:t>
      </w:r>
      <w:r w:rsidR="00687707" w:rsidRPr="00A85E81">
        <w:rPr>
          <w:rFonts w:ascii="Times New Roman" w:hAnsi="Times New Roman" w:cs="Times New Roman"/>
          <w:sz w:val="28"/>
          <w:szCs w:val="28"/>
        </w:rPr>
        <w:t>ссылка на сайт участника</w:t>
      </w:r>
      <w:r w:rsidR="0000739A" w:rsidRPr="00A85E81">
        <w:rPr>
          <w:rFonts w:ascii="Times New Roman" w:hAnsi="Times New Roman" w:cs="Times New Roman"/>
          <w:sz w:val="28"/>
          <w:szCs w:val="28"/>
        </w:rPr>
        <w:t>;</w:t>
      </w:r>
    </w:p>
    <w:p w:rsidR="00DF0C25" w:rsidRDefault="00DF0C25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39A" w:rsidRPr="009257E4">
        <w:rPr>
          <w:rStyle w:val="ab"/>
          <w:rFonts w:ascii="Times New Roman" w:hAnsi="Times New Roman" w:cs="Times New Roman"/>
          <w:b w:val="0"/>
          <w:sz w:val="28"/>
          <w:szCs w:val="28"/>
        </w:rPr>
        <w:t>Фотографии: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 портрет (цветная фотография, 9 см х 13 см), жанровая цветная фотография (с внеклассного мероприятия или урока);</w:t>
      </w:r>
    </w:p>
    <w:p w:rsidR="0000739A" w:rsidRPr="0000739A" w:rsidRDefault="00DF0C25" w:rsidP="006B73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39A" w:rsidRPr="009257E4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заявки на учебное занятие, защиту педагогического опыта, внеклассное мероприятие 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 xml:space="preserve">(форма № 3  Приложения) </w:t>
      </w:r>
    </w:p>
    <w:p w:rsidR="0000739A" w:rsidRPr="0000739A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Документы оформляются в отдельную папку и направляются в адрес областного оргкомитета.</w:t>
      </w:r>
    </w:p>
    <w:p w:rsidR="0000739A" w:rsidRPr="0000739A" w:rsidRDefault="00687707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0739A" w:rsidRPr="0000739A">
        <w:rPr>
          <w:rFonts w:ascii="Times New Roman" w:hAnsi="Times New Roman" w:cs="Times New Roman"/>
          <w:b/>
          <w:sz w:val="28"/>
          <w:szCs w:val="28"/>
        </w:rPr>
        <w:t>онкурсные испытания</w:t>
      </w:r>
    </w:p>
    <w:p w:rsidR="0000739A" w:rsidRPr="0000739A" w:rsidRDefault="00687707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испытания проводя</w:t>
      </w:r>
      <w:r w:rsidR="0000739A" w:rsidRPr="0000739A">
        <w:rPr>
          <w:rFonts w:ascii="Times New Roman" w:hAnsi="Times New Roman" w:cs="Times New Roman"/>
          <w:sz w:val="28"/>
          <w:szCs w:val="28"/>
        </w:rPr>
        <w:t>тся в два тура. В 1-ом туре принимают участие все педагоги, предоставившие документы в адрес оргкомитета Конкурса.</w:t>
      </w:r>
    </w:p>
    <w:p w:rsidR="0000739A" w:rsidRPr="0000739A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По итогам 1-го тура Конкурса во 2-ой тур (Суперфинал) проходят </w:t>
      </w:r>
      <w:r w:rsidRPr="0000739A">
        <w:rPr>
          <w:rFonts w:ascii="Times New Roman" w:hAnsi="Times New Roman" w:cs="Times New Roman"/>
          <w:b/>
          <w:sz w:val="28"/>
          <w:szCs w:val="28"/>
        </w:rPr>
        <w:t xml:space="preserve">5 человек. </w:t>
      </w:r>
    </w:p>
    <w:p w:rsidR="0000739A" w:rsidRPr="0000739A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007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739A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:rsidR="00DF0C25" w:rsidRPr="00DF0C25" w:rsidRDefault="0000739A" w:rsidP="00E9318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«Методическое </w:t>
      </w:r>
      <w:r w:rsidR="009257E4">
        <w:rPr>
          <w:rFonts w:ascii="Times New Roman" w:hAnsi="Times New Roman" w:cs="Times New Roman"/>
          <w:b/>
          <w:bCs/>
          <w:sz w:val="28"/>
          <w:szCs w:val="28"/>
        </w:rPr>
        <w:t>объединение»</w:t>
      </w:r>
    </w:p>
    <w:p w:rsidR="00DF0C25" w:rsidRP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Регламент: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до 20 минут, включая ответы на вопросы.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Устное представление конкурсантом своего профессионального опыта, который должен быть представлен с позиций </w:t>
      </w:r>
      <w:proofErr w:type="spellStart"/>
      <w:r w:rsidRPr="0000739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0739A">
        <w:rPr>
          <w:rFonts w:ascii="Times New Roman" w:hAnsi="Times New Roman" w:cs="Times New Roman"/>
          <w:sz w:val="28"/>
          <w:szCs w:val="28"/>
        </w:rPr>
        <w:t xml:space="preserve"> задач обучения и сформировавшегося при взаимодействии с коллегами, родителями учеников, общес</w:t>
      </w:r>
      <w:r w:rsidR="00DF0C25">
        <w:rPr>
          <w:rFonts w:ascii="Times New Roman" w:hAnsi="Times New Roman" w:cs="Times New Roman"/>
          <w:sz w:val="28"/>
          <w:szCs w:val="28"/>
        </w:rPr>
        <w:t>твенными организациями, работни</w:t>
      </w:r>
      <w:r w:rsidRPr="0000739A">
        <w:rPr>
          <w:rFonts w:ascii="Times New Roman" w:hAnsi="Times New Roman" w:cs="Times New Roman"/>
          <w:sz w:val="28"/>
          <w:szCs w:val="28"/>
        </w:rPr>
        <w:t>ками науки, культуры, сферы здравоохранения, представителями других сфер.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демонстрация способности к осмыслению собственного опыта, изучению и использованию в своей деятельности опыта коллег по работе с детьми.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умение анализировать, обобщать, выявлять и применять инновационные идеи в своей профессиональной деятельности;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</w:t>
      </w:r>
      <w:r w:rsidR="00B43096">
        <w:rPr>
          <w:rFonts w:ascii="Times New Roman" w:hAnsi="Times New Roman" w:cs="Times New Roman"/>
          <w:sz w:val="28"/>
          <w:szCs w:val="28"/>
        </w:rPr>
        <w:t>об</w:t>
      </w:r>
      <w:r w:rsidRPr="0000739A">
        <w:rPr>
          <w:rFonts w:ascii="Times New Roman" w:hAnsi="Times New Roman" w:cs="Times New Roman"/>
          <w:sz w:val="28"/>
          <w:szCs w:val="28"/>
        </w:rPr>
        <w:t>щая и профессиональная эрудиция;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культура публичного выступления;</w:t>
      </w:r>
    </w:p>
    <w:p w:rsidR="0000739A" w:rsidRPr="0000739A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умение взаимодействовать с аудиторией.</w:t>
      </w:r>
    </w:p>
    <w:p w:rsidR="00DF0C25" w:rsidRPr="00DF0C25" w:rsidRDefault="0000739A" w:rsidP="00E9318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"Учебное занятие".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Регламент: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40 минут, включая 10 минут для анализа занятия и ответов на вопросы.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="00B43096">
        <w:rPr>
          <w:rFonts w:ascii="Times New Roman" w:hAnsi="Times New Roman" w:cs="Times New Roman"/>
          <w:sz w:val="28"/>
          <w:szCs w:val="28"/>
        </w:rPr>
        <w:t xml:space="preserve"> про</w:t>
      </w:r>
      <w:r w:rsidRPr="0000739A">
        <w:rPr>
          <w:rFonts w:ascii="Times New Roman" w:hAnsi="Times New Roman" w:cs="Times New Roman"/>
          <w:sz w:val="28"/>
          <w:szCs w:val="28"/>
        </w:rPr>
        <w:t xml:space="preserve">ведение учебного занятия с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, отражающего </w:t>
      </w:r>
      <w:proofErr w:type="spellStart"/>
      <w:r w:rsidRPr="0000739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0739A"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00739A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00739A">
        <w:rPr>
          <w:rFonts w:ascii="Times New Roman" w:hAnsi="Times New Roman" w:cs="Times New Roman"/>
          <w:sz w:val="28"/>
          <w:szCs w:val="28"/>
        </w:rPr>
        <w:t xml:space="preserve"> компетентности. Возрастной состав учебной группы определяется участником конкурса, тема урока соответствует учебному плану.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0739A">
        <w:rPr>
          <w:rFonts w:ascii="Times New Roman" w:hAnsi="Times New Roman" w:cs="Times New Roman"/>
          <w:sz w:val="28"/>
          <w:szCs w:val="28"/>
        </w:rPr>
        <w:t>демонстрация профессиональной компетентности и инновационного опыта учителя</w:t>
      </w:r>
      <w:r w:rsidRPr="0000739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оценивания: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глубина раскрытия темы, оригинальность методических приёмов;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 - умение организовать использование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разных видов источников знаний;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умение организовать взаимо</w:t>
      </w:r>
      <w:r w:rsidR="00B43096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gramStart"/>
      <w:r w:rsidR="00B43096">
        <w:rPr>
          <w:rFonts w:ascii="Times New Roman" w:hAnsi="Times New Roman" w:cs="Times New Roman"/>
          <w:sz w:val="28"/>
          <w:szCs w:val="28"/>
        </w:rPr>
        <w:t>обучаю</w:t>
      </w:r>
      <w:r w:rsidRPr="0000739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 - умение создавать и поддерживать высокий уровень мотивации и высокую интенсивность деятельности; </w:t>
      </w:r>
    </w:p>
    <w:p w:rsidR="0000739A" w:rsidRPr="0000739A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глубина и точность анализа учебного занятия и рефлексии своей деятельности.</w:t>
      </w:r>
    </w:p>
    <w:p w:rsidR="00DF0C25" w:rsidRPr="00DF0C25" w:rsidRDefault="0000739A" w:rsidP="00E93182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bCs/>
          <w:sz w:val="28"/>
          <w:szCs w:val="28"/>
        </w:rPr>
        <w:t>«Разговор с учащимися».</w:t>
      </w:r>
    </w:p>
    <w:p w:rsidR="00DF0C25" w:rsidRP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Регламент: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до 20 минут.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обсуждение с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актуального для них вопроса в режиме импровизации. Список возможных вопросов для обсуждения сообщается заранее, возрастной состав учебной группы определятся участником конкурса. </w:t>
      </w:r>
      <w:proofErr w:type="gramStart"/>
      <w:r w:rsidRPr="0000739A">
        <w:rPr>
          <w:rFonts w:ascii="Times New Roman" w:hAnsi="Times New Roman" w:cs="Times New Roman"/>
          <w:bCs/>
          <w:sz w:val="28"/>
          <w:szCs w:val="28"/>
        </w:rPr>
        <w:t>Конкретный вопрос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для обсуждения выбирают о</w:t>
      </w:r>
      <w:r w:rsidR="00DF0C25">
        <w:rPr>
          <w:rFonts w:ascii="Times New Roman" w:hAnsi="Times New Roman" w:cs="Times New Roman"/>
          <w:sz w:val="28"/>
          <w:szCs w:val="28"/>
        </w:rPr>
        <w:t>бучающиеся на основе списка воз</w:t>
      </w:r>
      <w:r w:rsidRPr="0000739A">
        <w:rPr>
          <w:rFonts w:ascii="Times New Roman" w:hAnsi="Times New Roman" w:cs="Times New Roman"/>
          <w:sz w:val="28"/>
          <w:szCs w:val="28"/>
        </w:rPr>
        <w:t>можных вопросов.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называет вопрос, выбранный группой, непосредственно перед началом разговора.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демонстрация профессиональной компетентности и практического опыта учителя во внеурочной деятельности.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оценивания: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глубина и воспитательная ценность организованного обсуждения;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умение создавать и поддерживать атмосферу взаимоуважения и толерантности;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умение организовывать взаимодействие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между собой; </w:t>
      </w:r>
    </w:p>
    <w:p w:rsidR="00DF0C25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39A">
        <w:rPr>
          <w:rFonts w:ascii="Times New Roman" w:hAnsi="Times New Roman" w:cs="Times New Roman"/>
          <w:sz w:val="28"/>
          <w:szCs w:val="28"/>
        </w:rPr>
        <w:t xml:space="preserve">- умение  слушать, слышать и понимать позиции обучающихся, адекватно и педагогически целесообразно реагировать на них; </w:t>
      </w:r>
      <w:proofErr w:type="gramEnd"/>
    </w:p>
    <w:p w:rsidR="0000739A" w:rsidRPr="0000739A" w:rsidRDefault="0000739A" w:rsidP="00DF0C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умение включить каждого обучающегося в обсуждение.</w:t>
      </w:r>
    </w:p>
    <w:p w:rsidR="0000739A" w:rsidRPr="0000739A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0073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739A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:rsidR="00DF0C25" w:rsidRPr="00DF0C25" w:rsidRDefault="0000739A" w:rsidP="00E93182">
      <w:pPr>
        <w:pStyle w:val="aa"/>
        <w:numPr>
          <w:ilvl w:val="0"/>
          <w:numId w:val="15"/>
        </w:numPr>
        <w:tabs>
          <w:tab w:val="left" w:pos="426"/>
        </w:tabs>
        <w:spacing w:line="240" w:lineRule="auto"/>
        <w:ind w:left="0" w:firstLine="567"/>
        <w:rPr>
          <w:szCs w:val="28"/>
        </w:rPr>
      </w:pPr>
      <w:r w:rsidRPr="0000739A">
        <w:rPr>
          <w:b/>
          <w:szCs w:val="28"/>
        </w:rPr>
        <w:t xml:space="preserve">"Мастер-класс". </w:t>
      </w:r>
    </w:p>
    <w:p w:rsidR="00DF0C25" w:rsidRDefault="0000739A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b/>
          <w:i/>
          <w:szCs w:val="28"/>
        </w:rPr>
        <w:t>Регламент:</w:t>
      </w:r>
      <w:r w:rsidRPr="0000739A">
        <w:rPr>
          <w:szCs w:val="28"/>
        </w:rPr>
        <w:t xml:space="preserve"> до 25 минут, включая 5 минут для ответов на вопросы.</w:t>
      </w:r>
    </w:p>
    <w:p w:rsidR="00DF0C25" w:rsidRDefault="0000739A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b/>
          <w:i/>
          <w:szCs w:val="28"/>
        </w:rPr>
        <w:t>Формат:</w:t>
      </w:r>
      <w:r w:rsidRPr="0000739A">
        <w:rPr>
          <w:szCs w:val="28"/>
        </w:rPr>
        <w:t xml:space="preserve"> проведение мастер-класса для педагогического сообщества, отражающего значение преподаваемого предмета для формирования мировоззрения и общекультурных компетентностей. </w:t>
      </w:r>
    </w:p>
    <w:p w:rsidR="00DF0C25" w:rsidRDefault="0000739A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b/>
          <w:i/>
          <w:szCs w:val="28"/>
        </w:rPr>
        <w:t>Цель:</w:t>
      </w:r>
      <w:r w:rsidRPr="0000739A">
        <w:rPr>
          <w:szCs w:val="28"/>
        </w:rPr>
        <w:t>демонстрация педагогического мастерства в передаче инновационного опыта.</w:t>
      </w:r>
    </w:p>
    <w:p w:rsidR="00DF0C25" w:rsidRDefault="00B43096" w:rsidP="00DF0C25">
      <w:pPr>
        <w:pStyle w:val="aa"/>
        <w:tabs>
          <w:tab w:val="left" w:pos="426"/>
        </w:tabs>
        <w:spacing w:line="240" w:lineRule="auto"/>
        <w:ind w:left="567" w:firstLine="0"/>
        <w:rPr>
          <w:b/>
          <w:i/>
          <w:szCs w:val="28"/>
        </w:rPr>
      </w:pPr>
      <w:r>
        <w:rPr>
          <w:b/>
          <w:i/>
          <w:szCs w:val="28"/>
        </w:rPr>
        <w:lastRenderedPageBreak/>
        <w:t>Кри</w:t>
      </w:r>
      <w:r w:rsidR="0000739A" w:rsidRPr="0000739A">
        <w:rPr>
          <w:b/>
          <w:i/>
          <w:szCs w:val="28"/>
        </w:rPr>
        <w:t xml:space="preserve">терии оценивания: </w:t>
      </w:r>
    </w:p>
    <w:p w:rsidR="00DF0C25" w:rsidRDefault="0000739A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szCs w:val="28"/>
        </w:rPr>
        <w:t xml:space="preserve">- глубина и оригинальность содержания; </w:t>
      </w:r>
    </w:p>
    <w:p w:rsidR="00DF0C25" w:rsidRDefault="0000739A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szCs w:val="28"/>
        </w:rPr>
        <w:t>- научная и методическая ценность;</w:t>
      </w:r>
    </w:p>
    <w:p w:rsidR="00DF0C25" w:rsidRDefault="00B43096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 xml:space="preserve">- социальная значимость; </w:t>
      </w:r>
    </w:p>
    <w:p w:rsidR="0000739A" w:rsidRPr="0000739A" w:rsidRDefault="00B43096" w:rsidP="00DF0C2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>- уме</w:t>
      </w:r>
      <w:r w:rsidR="0000739A" w:rsidRPr="0000739A">
        <w:rPr>
          <w:szCs w:val="28"/>
        </w:rPr>
        <w:t>ние взаимодействовать с широкой аудиторией.</w:t>
      </w:r>
    </w:p>
    <w:p w:rsidR="00DF0C25" w:rsidRPr="00DF0C25" w:rsidRDefault="0000739A" w:rsidP="00E93182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bCs/>
          <w:sz w:val="28"/>
          <w:szCs w:val="28"/>
        </w:rPr>
        <w:t>«Беседа с родителями».</w:t>
      </w:r>
    </w:p>
    <w:p w:rsidR="00DF0C2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Регламент: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до 20 минут.</w:t>
      </w:r>
    </w:p>
    <w:p w:rsidR="00D45C1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обсуждение педагогической ситуации, требующей принятия решения, с родителями учащихся. Учитель и родители совместно обсуждают педагогическую задачу, ищут пути ее решения. К концу беседы должно быть сформулировано предлагаемое решение.Возможные педагогические ситуации для обсуждения сообщаются участникам финала конкурса заранее. Конкретная ситуация определяется методом жеребьёвки после объявления результатов </w:t>
      </w:r>
      <w:r w:rsidRPr="000073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39A">
        <w:rPr>
          <w:rFonts w:ascii="Times New Roman" w:hAnsi="Times New Roman" w:cs="Times New Roman"/>
          <w:sz w:val="28"/>
          <w:szCs w:val="28"/>
        </w:rPr>
        <w:t xml:space="preserve"> тура. </w:t>
      </w:r>
      <w:r w:rsidRPr="000073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0739A">
        <w:rPr>
          <w:rFonts w:ascii="Times New Roman" w:hAnsi="Times New Roman" w:cs="Times New Roman"/>
          <w:sz w:val="28"/>
          <w:szCs w:val="28"/>
        </w:rPr>
        <w:t xml:space="preserve"> демонстрация профессиональной компетентности и практического опыта учителя в работе с родителями. </w:t>
      </w:r>
    </w:p>
    <w:p w:rsidR="00D45C1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D45C1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умение выявить и сформулировать педагогическую проблему;</w:t>
      </w:r>
    </w:p>
    <w:p w:rsidR="00D45C1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 - умение найти и предложить пути её  решения; </w:t>
      </w:r>
    </w:p>
    <w:p w:rsidR="00D45C15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- умение взаимодействовать с родителями; </w:t>
      </w:r>
    </w:p>
    <w:p w:rsidR="0000739A" w:rsidRPr="0000739A" w:rsidRDefault="0000739A" w:rsidP="00DF0C2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>- участие в принятии коллективного решения.</w:t>
      </w:r>
    </w:p>
    <w:p w:rsidR="00D45C15" w:rsidRPr="00D45C15" w:rsidRDefault="0000739A" w:rsidP="00E93182">
      <w:pPr>
        <w:pStyle w:val="aa"/>
        <w:numPr>
          <w:ilvl w:val="0"/>
          <w:numId w:val="15"/>
        </w:numPr>
        <w:tabs>
          <w:tab w:val="left" w:pos="426"/>
        </w:tabs>
        <w:spacing w:line="240" w:lineRule="auto"/>
        <w:ind w:left="0" w:firstLine="567"/>
        <w:rPr>
          <w:color w:val="FF0000"/>
          <w:szCs w:val="28"/>
        </w:rPr>
      </w:pPr>
      <w:r w:rsidRPr="0000739A">
        <w:rPr>
          <w:b/>
          <w:szCs w:val="28"/>
        </w:rPr>
        <w:t>"Открытая дискуссия".</w:t>
      </w:r>
    </w:p>
    <w:p w:rsidR="00D45C15" w:rsidRDefault="0000739A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5E10A7">
        <w:rPr>
          <w:b/>
          <w:i/>
          <w:szCs w:val="28"/>
        </w:rPr>
        <w:t xml:space="preserve"> Регламент</w:t>
      </w:r>
      <w:r w:rsidRPr="0000739A">
        <w:rPr>
          <w:b/>
          <w:szCs w:val="28"/>
        </w:rPr>
        <w:t xml:space="preserve">: </w:t>
      </w:r>
      <w:r w:rsidRPr="0000739A">
        <w:rPr>
          <w:szCs w:val="28"/>
        </w:rPr>
        <w:t xml:space="preserve">40 минут. </w:t>
      </w:r>
    </w:p>
    <w:p w:rsidR="00D45C15" w:rsidRDefault="0000739A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b/>
          <w:szCs w:val="28"/>
        </w:rPr>
        <w:t xml:space="preserve">Цель: </w:t>
      </w:r>
      <w:r w:rsidRPr="0000739A">
        <w:rPr>
          <w:szCs w:val="28"/>
        </w:rPr>
        <w:t xml:space="preserve">демонстрация позиции лидера педагогической общественности. </w:t>
      </w:r>
      <w:r w:rsidRPr="0000739A">
        <w:rPr>
          <w:b/>
          <w:i/>
          <w:szCs w:val="28"/>
        </w:rPr>
        <w:t>Формат:</w:t>
      </w:r>
      <w:r w:rsidRPr="0000739A">
        <w:rPr>
          <w:szCs w:val="28"/>
        </w:rPr>
        <w:t xml:space="preserve"> открытое коллективное обсуждение актуальной общественно значимой проблемы с участием общественности, средств массовой информации. Проблема для обсуждения сообщается после объявления результатов </w:t>
      </w:r>
      <w:r w:rsidRPr="0000739A">
        <w:rPr>
          <w:szCs w:val="28"/>
          <w:lang w:val="en-US"/>
        </w:rPr>
        <w:t>I</w:t>
      </w:r>
      <w:r w:rsidRPr="0000739A">
        <w:rPr>
          <w:szCs w:val="28"/>
        </w:rPr>
        <w:t xml:space="preserve"> тура.</w:t>
      </w:r>
    </w:p>
    <w:p w:rsidR="00D45C15" w:rsidRDefault="00D45C15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>
        <w:rPr>
          <w:b/>
          <w:i/>
          <w:szCs w:val="28"/>
        </w:rPr>
        <w:t>Критерии оце</w:t>
      </w:r>
      <w:r w:rsidR="0000739A" w:rsidRPr="0000739A">
        <w:rPr>
          <w:b/>
          <w:i/>
          <w:szCs w:val="28"/>
        </w:rPr>
        <w:t>нивания:</w:t>
      </w:r>
    </w:p>
    <w:p w:rsidR="00D45C15" w:rsidRDefault="0000739A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szCs w:val="28"/>
        </w:rPr>
        <w:t xml:space="preserve">- знание и понимание современных тенденций развития образования, общества; </w:t>
      </w:r>
    </w:p>
    <w:p w:rsidR="00D45C15" w:rsidRDefault="0000739A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 w:rsidRPr="0000739A">
        <w:rPr>
          <w:szCs w:val="28"/>
        </w:rPr>
        <w:t>- о</w:t>
      </w:r>
      <w:r w:rsidR="00B43096">
        <w:rPr>
          <w:szCs w:val="28"/>
        </w:rPr>
        <w:t xml:space="preserve">бщая культура и эрудиция; </w:t>
      </w:r>
    </w:p>
    <w:p w:rsidR="00D45C15" w:rsidRDefault="00B43096" w:rsidP="00D45C15">
      <w:pPr>
        <w:pStyle w:val="aa"/>
        <w:tabs>
          <w:tab w:val="left" w:pos="426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>- глу</w:t>
      </w:r>
      <w:r w:rsidR="0000739A" w:rsidRPr="0000739A">
        <w:rPr>
          <w:szCs w:val="28"/>
        </w:rPr>
        <w:t>бина и оригинальность суждений;</w:t>
      </w:r>
    </w:p>
    <w:p w:rsidR="0000739A" w:rsidRPr="0000739A" w:rsidRDefault="0000739A" w:rsidP="00D45C15">
      <w:pPr>
        <w:pStyle w:val="aa"/>
        <w:tabs>
          <w:tab w:val="left" w:pos="426"/>
        </w:tabs>
        <w:spacing w:line="240" w:lineRule="auto"/>
        <w:ind w:left="567" w:firstLine="0"/>
        <w:rPr>
          <w:color w:val="FF0000"/>
          <w:szCs w:val="28"/>
        </w:rPr>
      </w:pPr>
      <w:r w:rsidRPr="0000739A">
        <w:rPr>
          <w:szCs w:val="28"/>
        </w:rPr>
        <w:t xml:space="preserve"> - умение вести дискуссию.</w:t>
      </w:r>
    </w:p>
    <w:p w:rsid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в номинации </w:t>
      </w:r>
    </w:p>
    <w:p w:rsidR="00D45C15" w:rsidRPr="00D45C15" w:rsidRDefault="00D45C15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«ВОСПИТАТЕЛЬ ГОДА ТЮМЕНСКОЙ ОБЛАСТИ»</w:t>
      </w:r>
    </w:p>
    <w:p w:rsidR="0000739A" w:rsidRPr="0000739A" w:rsidRDefault="00044A85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документов</w:t>
      </w:r>
    </w:p>
    <w:p w:rsidR="00D45C15" w:rsidRPr="00D45C15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proofErr w:type="gramStart"/>
      <w:r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следующие документы</w:t>
      </w:r>
      <w:proofErr w:type="gramEnd"/>
      <w:r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(информация по оформлению документов содержится в Приложении к Положению о Конкурсе):</w:t>
      </w:r>
    </w:p>
    <w:p w:rsidR="00D67494" w:rsidRDefault="00D45C15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7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заявление на участие в конкурсе </w:t>
      </w:r>
      <w:r w:rsidR="0000739A" w:rsidRPr="00007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(форма № 1 Приложения);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направляющего органа управления образованием (на фирменном бланке с печатью);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7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участника конкурса </w:t>
      </w:r>
      <w:r w:rsidR="00DF0C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(форма № 2 Прило</w:t>
      </w:r>
      <w:r w:rsidR="0000739A" w:rsidRPr="00007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жения);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концептуальное изложениесвоего педагогического опыта </w:t>
      </w:r>
      <w:r w:rsidR="00FF7BE2">
        <w:rPr>
          <w:rFonts w:ascii="Times New Roman" w:hAnsi="Times New Roman" w:cs="Times New Roman"/>
          <w:color w:val="000000" w:themeColor="text1"/>
          <w:sz w:val="28"/>
          <w:szCs w:val="28"/>
        </w:rPr>
        <w:t>«Авторская идея в моей педагоги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ческой практике»;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эссе «Моё педагогическое кредо»; 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 фрагмента совместной деятельности воспитателя с детьми (любая форма работы с детьми);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цветные фотографии: (портрет 9×13) и жанровая фотография (фрагмент совместной с детьми деятельности);</w:t>
      </w:r>
    </w:p>
    <w:p w:rsidR="00D67494" w:rsidRDefault="00D67494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защиту концепции, конкурсное мероприятие с детьми</w:t>
      </w:r>
      <w:r w:rsidR="0000739A" w:rsidRPr="00007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(форма № 3 Приложения). </w:t>
      </w:r>
    </w:p>
    <w:p w:rsidR="0000739A" w:rsidRPr="0000739A" w:rsidRDefault="0000739A" w:rsidP="00D45C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73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Дополнительные материалы:</w:t>
      </w:r>
      <w:r w:rsidRPr="000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презентационный материал о педагоге-участнике, методические разработки, брошюры, опубликованные статьи, компьютерные презентации, фотоматериалы, творческие работы детей, статьи в прессе об участнике конкурса, копии грамот, дипломов, сертификатов</w:t>
      </w:r>
      <w:r w:rsidR="0004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4A85" w:rsidRPr="00A85E81">
        <w:rPr>
          <w:rFonts w:ascii="Times New Roman" w:hAnsi="Times New Roman" w:cs="Times New Roman"/>
          <w:color w:val="000000" w:themeColor="text1"/>
          <w:sz w:val="28"/>
          <w:szCs w:val="28"/>
        </w:rPr>
        <w:t>ссылка на сайт участника</w:t>
      </w:r>
      <w:r w:rsidRPr="00A85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proofErr w:type="gramEnd"/>
    </w:p>
    <w:p w:rsidR="0000739A" w:rsidRPr="0000739A" w:rsidRDefault="0000739A" w:rsidP="00E93182">
      <w:pPr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оформляются в отдельную папку и направляются в адрес областного оргкомитета. </w:t>
      </w:r>
    </w:p>
    <w:p w:rsidR="0000739A" w:rsidRPr="0000739A" w:rsidRDefault="00044A85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00739A" w:rsidRPr="0000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онкурсные испытания. 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два тура. В 1-ом туре принимают участие все педагоги, </w:t>
      </w:r>
      <w:r w:rsidRPr="0000739A">
        <w:rPr>
          <w:rFonts w:ascii="Times New Roman" w:hAnsi="Times New Roman" w:cs="Times New Roman"/>
          <w:sz w:val="28"/>
          <w:szCs w:val="28"/>
        </w:rPr>
        <w:t>предоставившие документы в адрес оргкомитет Конкурса.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1-го тура Конкурса во 2-ой тур </w:t>
      </w:r>
      <w:r w:rsidRPr="0000739A">
        <w:rPr>
          <w:rFonts w:ascii="Times New Roman" w:hAnsi="Times New Roman" w:cs="Times New Roman"/>
          <w:sz w:val="28"/>
          <w:szCs w:val="28"/>
        </w:rPr>
        <w:t xml:space="preserve">(Суперфинал) проходят </w:t>
      </w:r>
      <w:r w:rsidRPr="0000739A">
        <w:rPr>
          <w:rFonts w:ascii="Times New Roman" w:hAnsi="Times New Roman" w:cs="Times New Roman"/>
          <w:b/>
          <w:sz w:val="28"/>
          <w:szCs w:val="28"/>
        </w:rPr>
        <w:t>5 человек</w:t>
      </w:r>
      <w:r w:rsidRPr="0000739A">
        <w:rPr>
          <w:rFonts w:ascii="Times New Roman" w:hAnsi="Times New Roman" w:cs="Times New Roman"/>
          <w:sz w:val="28"/>
          <w:szCs w:val="28"/>
        </w:rPr>
        <w:t>.</w:t>
      </w:r>
    </w:p>
    <w:p w:rsidR="00D67494" w:rsidRPr="00D67494" w:rsidRDefault="0000739A" w:rsidP="00E93182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тур 2 этапа Конкурса.</w:t>
      </w:r>
    </w:p>
    <w:p w:rsidR="0000739A" w:rsidRPr="0000739A" w:rsidRDefault="0000739A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Задача тура</w:t>
      </w:r>
      <w:r w:rsidR="00FF7B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>выявить профессиональные качества участников Конкурса, уровень профессиональной компетентности, способность анализировать собственный опыт.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Задания I тура. </w:t>
      </w:r>
    </w:p>
    <w:p w:rsidR="00D67494" w:rsidRPr="00D67494" w:rsidRDefault="0000739A" w:rsidP="00E9318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 педагогического опыта«Авторскаяидея в моей педагогической практике»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(концептуальное изложение). </w:t>
      </w:r>
    </w:p>
    <w:p w:rsidR="00D67494" w:rsidRDefault="0000739A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67494">
        <w:rPr>
          <w:rFonts w:ascii="Times New Roman" w:hAnsi="Times New Roman" w:cs="Times New Roman"/>
          <w:b/>
          <w:color w:val="000000"/>
          <w:sz w:val="28"/>
          <w:szCs w:val="28"/>
        </w:rPr>
        <w:t>Регламент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: выступление - 10 минут, ответы на вопросы жюри - 5 минут. </w:t>
      </w: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Критерии оценивания: </w:t>
      </w:r>
    </w:p>
    <w:p w:rsidR="00D67494" w:rsidRP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 w:rsidRPr="00D67494">
        <w:rPr>
          <w:rFonts w:ascii="Times New Roman" w:hAnsi="Times New Roman" w:cs="Times New Roman"/>
          <w:sz w:val="28"/>
          <w:szCs w:val="28"/>
        </w:rPr>
        <w:t xml:space="preserve"> а</w:t>
      </w:r>
      <w:r w:rsidR="0000739A" w:rsidRPr="00D67494">
        <w:rPr>
          <w:rFonts w:ascii="Times New Roman" w:hAnsi="Times New Roman" w:cs="Times New Roman"/>
          <w:sz w:val="28"/>
          <w:szCs w:val="28"/>
        </w:rPr>
        <w:t>кт</w:t>
      </w:r>
      <w:r w:rsidRPr="00D67494">
        <w:rPr>
          <w:rFonts w:ascii="Times New Roman" w:hAnsi="Times New Roman" w:cs="Times New Roman"/>
          <w:sz w:val="28"/>
          <w:szCs w:val="28"/>
        </w:rPr>
        <w:t>уальность представленной работы;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739A" w:rsidRPr="0000739A">
        <w:rPr>
          <w:rFonts w:ascii="Times New Roman" w:hAnsi="Times New Roman" w:cs="Times New Roman"/>
          <w:sz w:val="28"/>
          <w:szCs w:val="28"/>
        </w:rPr>
        <w:t>овизна предст</w:t>
      </w:r>
      <w:r>
        <w:rPr>
          <w:rFonts w:ascii="Times New Roman" w:hAnsi="Times New Roman" w:cs="Times New Roman"/>
          <w:sz w:val="28"/>
          <w:szCs w:val="28"/>
        </w:rPr>
        <w:t>авленного опыта работы;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оригинальность подачи материала;</w:t>
      </w:r>
    </w:p>
    <w:p w:rsidR="00D67494" w:rsidRDefault="00D67494" w:rsidP="00D6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0739A" w:rsidRPr="000073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удиция и находчивость педагога;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артистизм педагога;</w:t>
      </w:r>
    </w:p>
    <w:p w:rsidR="00D67494" w:rsidRDefault="00D67494" w:rsidP="00D6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0739A" w:rsidRPr="0000739A">
        <w:rPr>
          <w:rFonts w:ascii="Times New Roman" w:hAnsi="Times New Roman" w:cs="Times New Roman"/>
          <w:sz w:val="28"/>
          <w:szCs w:val="28"/>
        </w:rPr>
        <w:t>огика и</w:t>
      </w:r>
      <w:r>
        <w:rPr>
          <w:rFonts w:ascii="Times New Roman" w:hAnsi="Times New Roman" w:cs="Times New Roman"/>
          <w:sz w:val="28"/>
          <w:szCs w:val="28"/>
        </w:rPr>
        <w:t xml:space="preserve"> аргументированность изложения;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739A" w:rsidRPr="0000739A">
        <w:rPr>
          <w:rFonts w:ascii="Times New Roman" w:hAnsi="Times New Roman" w:cs="Times New Roman"/>
          <w:sz w:val="28"/>
          <w:szCs w:val="28"/>
        </w:rPr>
        <w:t>ультура исполь</w:t>
      </w:r>
      <w:r>
        <w:rPr>
          <w:rFonts w:ascii="Times New Roman" w:hAnsi="Times New Roman" w:cs="Times New Roman"/>
          <w:sz w:val="28"/>
          <w:szCs w:val="28"/>
        </w:rPr>
        <w:t>зования компьютерных технологий;</w:t>
      </w:r>
    </w:p>
    <w:p w:rsidR="0000739A" w:rsidRPr="0000739A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изайн  презентации. </w:t>
      </w:r>
    </w:p>
    <w:p w:rsidR="00D67494" w:rsidRDefault="0000739A" w:rsidP="00E9318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Конкурсное </w:t>
      </w:r>
      <w:r w:rsidRPr="0000739A">
        <w:rPr>
          <w:rFonts w:ascii="Times New Roman" w:hAnsi="Times New Roman" w:cs="Times New Roman"/>
          <w:b/>
          <w:sz w:val="28"/>
          <w:szCs w:val="28"/>
        </w:rPr>
        <w:t>мероприятие с детьми</w:t>
      </w:r>
      <w:r w:rsidRPr="0000739A">
        <w:rPr>
          <w:rFonts w:ascii="Times New Roman" w:hAnsi="Times New Roman" w:cs="Times New Roman"/>
          <w:sz w:val="28"/>
          <w:szCs w:val="28"/>
        </w:rPr>
        <w:t xml:space="preserve"> (может быть представлено разными формами работы с детьми).</w:t>
      </w:r>
    </w:p>
    <w:p w:rsidR="00D67494" w:rsidRDefault="0000739A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Регламент:</w:t>
      </w:r>
      <w:r w:rsidRPr="0000739A">
        <w:rPr>
          <w:rFonts w:ascii="Times New Roman" w:hAnsi="Times New Roman" w:cs="Times New Roman"/>
          <w:sz w:val="28"/>
          <w:szCs w:val="28"/>
        </w:rPr>
        <w:t xml:space="preserve"> 30 минут (детскую группу и тему мероприятия выбирает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участник).</w:t>
      </w:r>
    </w:p>
    <w:p w:rsidR="00D67494" w:rsidRDefault="0000739A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Критерии оценивания: 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739A" w:rsidRPr="0000739A">
        <w:rPr>
          <w:rFonts w:ascii="Times New Roman" w:hAnsi="Times New Roman" w:cs="Times New Roman"/>
          <w:sz w:val="28"/>
          <w:szCs w:val="28"/>
        </w:rPr>
        <w:t>боснованность выбора т</w:t>
      </w:r>
      <w:r>
        <w:rPr>
          <w:rFonts w:ascii="Times New Roman" w:hAnsi="Times New Roman" w:cs="Times New Roman"/>
          <w:sz w:val="28"/>
          <w:szCs w:val="28"/>
        </w:rPr>
        <w:t>ематики совместной деятельности;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развивающий характер;</w:t>
      </w:r>
    </w:p>
    <w:p w:rsidR="00D67494" w:rsidRDefault="00D67494" w:rsidP="00D6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739A" w:rsidRPr="0000739A">
        <w:rPr>
          <w:rFonts w:ascii="Times New Roman" w:hAnsi="Times New Roman" w:cs="Times New Roman"/>
          <w:sz w:val="28"/>
          <w:szCs w:val="28"/>
        </w:rPr>
        <w:t>риг</w:t>
      </w:r>
      <w:r>
        <w:rPr>
          <w:rFonts w:ascii="Times New Roman" w:hAnsi="Times New Roman" w:cs="Times New Roman"/>
          <w:sz w:val="28"/>
          <w:szCs w:val="28"/>
        </w:rPr>
        <w:t>инальность изложения материала;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степень заинтересованности детей;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739A" w:rsidRPr="000073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ра на индивидуальный опыт детей;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739A" w:rsidRPr="0000739A">
        <w:rPr>
          <w:rFonts w:ascii="Times New Roman" w:hAnsi="Times New Roman" w:cs="Times New Roman"/>
          <w:sz w:val="28"/>
          <w:szCs w:val="28"/>
        </w:rPr>
        <w:t>ознава</w:t>
      </w:r>
      <w:r>
        <w:rPr>
          <w:rFonts w:ascii="Times New Roman" w:hAnsi="Times New Roman" w:cs="Times New Roman"/>
          <w:sz w:val="28"/>
          <w:szCs w:val="28"/>
        </w:rPr>
        <w:t>тельно-речевая активность детей;</w:t>
      </w:r>
    </w:p>
    <w:p w:rsidR="00D67494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0739A" w:rsidRPr="0000739A">
        <w:rPr>
          <w:rFonts w:ascii="Times New Roman" w:hAnsi="Times New Roman" w:cs="Times New Roman"/>
          <w:sz w:val="28"/>
          <w:szCs w:val="28"/>
        </w:rPr>
        <w:t>родуктивность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494" w:rsidRDefault="00D67494" w:rsidP="00F6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739A" w:rsidRPr="0000739A">
        <w:rPr>
          <w:rFonts w:ascii="Times New Roman" w:hAnsi="Times New Roman" w:cs="Times New Roman"/>
          <w:sz w:val="28"/>
          <w:szCs w:val="28"/>
        </w:rPr>
        <w:t>азнообразие методических приёмов и оптимальность их использовани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F7BE2" w:rsidRDefault="00D67494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74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739A" w:rsidRPr="0000739A">
        <w:rPr>
          <w:rFonts w:ascii="Times New Roman" w:hAnsi="Times New Roman" w:cs="Times New Roman"/>
          <w:sz w:val="28"/>
          <w:szCs w:val="28"/>
        </w:rPr>
        <w:t>ациональность исп</w:t>
      </w:r>
      <w:r w:rsidR="00FF7BE2">
        <w:rPr>
          <w:rFonts w:ascii="Times New Roman" w:hAnsi="Times New Roman" w:cs="Times New Roman"/>
          <w:sz w:val="28"/>
          <w:szCs w:val="28"/>
        </w:rPr>
        <w:t>ользования наглядного материала;</w:t>
      </w:r>
    </w:p>
    <w:p w:rsidR="00FF7BE2" w:rsidRDefault="00FF7BE2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артистизм педагога;</w:t>
      </w:r>
    </w:p>
    <w:p w:rsidR="0000739A" w:rsidRPr="0000739A" w:rsidRDefault="00FF7BE2" w:rsidP="00D674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ечевая культура педагога. </w:t>
      </w:r>
    </w:p>
    <w:p w:rsidR="00FF7BE2" w:rsidRPr="00FF7BE2" w:rsidRDefault="0000739A" w:rsidP="00E9318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>Самоанализ конкурсного мероприятия с детьми.</w:t>
      </w:r>
    </w:p>
    <w:p w:rsidR="00FF7BE2" w:rsidRDefault="0000739A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Регламент: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10 минут. </w:t>
      </w:r>
    </w:p>
    <w:p w:rsidR="00FF7BE2" w:rsidRDefault="0000739A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Критерии оценивания: </w:t>
      </w:r>
    </w:p>
    <w:p w:rsidR="00FF7BE2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739A" w:rsidRPr="0000739A">
        <w:rPr>
          <w:rFonts w:ascii="Times New Roman" w:hAnsi="Times New Roman" w:cs="Times New Roman"/>
          <w:sz w:val="28"/>
          <w:szCs w:val="28"/>
        </w:rPr>
        <w:t>бъективность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BE2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739A" w:rsidRPr="0000739A">
        <w:rPr>
          <w:rFonts w:ascii="Times New Roman" w:hAnsi="Times New Roman" w:cs="Times New Roman"/>
          <w:sz w:val="28"/>
          <w:szCs w:val="28"/>
        </w:rPr>
        <w:t>бъективно</w:t>
      </w:r>
      <w:r>
        <w:rPr>
          <w:rFonts w:ascii="Times New Roman" w:hAnsi="Times New Roman" w:cs="Times New Roman"/>
          <w:sz w:val="28"/>
          <w:szCs w:val="28"/>
        </w:rPr>
        <w:t>сть оценки детей;</w:t>
      </w:r>
    </w:p>
    <w:p w:rsidR="00FF7BE2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формы самоанализа;</w:t>
      </w:r>
    </w:p>
    <w:p w:rsidR="00FF7BE2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речевая культура педагога;</w:t>
      </w:r>
    </w:p>
    <w:p w:rsidR="00FF7BE2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7B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выявлять проблемы;</w:t>
      </w:r>
    </w:p>
    <w:p w:rsidR="0000739A" w:rsidRPr="0000739A" w:rsidRDefault="00FF7BE2" w:rsidP="00FF7B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739A" w:rsidRPr="0000739A">
        <w:rPr>
          <w:rFonts w:ascii="Times New Roman" w:hAnsi="Times New Roman" w:cs="Times New Roman"/>
          <w:sz w:val="28"/>
          <w:szCs w:val="28"/>
        </w:rPr>
        <w:t>мение ставить задачи по дальнейшему совершенствованию профессионального</w:t>
      </w:r>
      <w:r w:rsidR="00280069">
        <w:rPr>
          <w:rFonts w:ascii="Times New Roman" w:hAnsi="Times New Roman" w:cs="Times New Roman"/>
          <w:sz w:val="28"/>
          <w:szCs w:val="28"/>
        </w:rPr>
        <w:t xml:space="preserve"> мастерства в соответствии с вы</w:t>
      </w:r>
      <w:r w:rsidR="0000739A" w:rsidRPr="0000739A">
        <w:rPr>
          <w:rFonts w:ascii="Times New Roman" w:hAnsi="Times New Roman" w:cs="Times New Roman"/>
          <w:sz w:val="28"/>
          <w:szCs w:val="28"/>
        </w:rPr>
        <w:t>явленными проблемами.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10.4.</w:t>
      </w: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 тур 2 этапа Конкурса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Задача тура</w:t>
      </w:r>
      <w:r w:rsidR="00FF7B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>определить способности участников транслировать свой опыт другим педагогам, формулировать общепедагогические проблемы, иметь свою педагогическую позицию, уметь её отстаивать.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>Задания II тура</w:t>
      </w:r>
    </w:p>
    <w:p w:rsidR="00F62F98" w:rsidRPr="00F62F98" w:rsidRDefault="0000739A" w:rsidP="00E9318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с аудиторией взрослых</w:t>
      </w:r>
      <w:r w:rsidR="00FF7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F98" w:rsidRDefault="00F62F98" w:rsidP="00F62F9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F98">
        <w:rPr>
          <w:rFonts w:ascii="Times New Roman" w:hAnsi="Times New Roman" w:cs="Times New Roman"/>
          <w:b/>
          <w:color w:val="000000"/>
          <w:sz w:val="28"/>
          <w:szCs w:val="28"/>
        </w:rPr>
        <w:t>Регламент: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до 25 минут, включая 5 минут на вопросы членов жюри. </w:t>
      </w:r>
      <w:proofErr w:type="gramStart"/>
      <w:r w:rsidR="00FF7BE2">
        <w:rPr>
          <w:rFonts w:ascii="Times New Roman" w:hAnsi="Times New Roman" w:cs="Times New Roman"/>
          <w:color w:val="000000"/>
          <w:sz w:val="28"/>
          <w:szCs w:val="28"/>
        </w:rPr>
        <w:t>Демонстрация владения</w:t>
      </w:r>
      <w:r w:rsidR="0000739A"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 образовательной технологией (показ последовательных методический приемов, позволяющих достичь оптимального результата).</w:t>
      </w:r>
      <w:proofErr w:type="gramEnd"/>
      <w:r w:rsidR="0000739A"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Тему «Мас</w:t>
      </w:r>
      <w:r w:rsidR="00280069">
        <w:rPr>
          <w:rFonts w:ascii="Times New Roman" w:hAnsi="Times New Roman" w:cs="Times New Roman"/>
          <w:color w:val="000000"/>
          <w:sz w:val="28"/>
          <w:szCs w:val="28"/>
        </w:rPr>
        <w:t>тер-класса» участник кон</w:t>
      </w:r>
      <w:r w:rsidR="0000739A" w:rsidRPr="0000739A">
        <w:rPr>
          <w:rFonts w:ascii="Times New Roman" w:hAnsi="Times New Roman" w:cs="Times New Roman"/>
          <w:color w:val="000000"/>
          <w:sz w:val="28"/>
          <w:szCs w:val="28"/>
        </w:rPr>
        <w:t>курса определяет самостоятельно.</w:t>
      </w:r>
    </w:p>
    <w:p w:rsidR="00F62F98" w:rsidRDefault="0000739A" w:rsidP="00F62F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оценивания: </w:t>
      </w:r>
    </w:p>
    <w:p w:rsidR="00F62F98" w:rsidRDefault="00F62F98" w:rsidP="00F62F9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2F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739A" w:rsidRPr="0000739A">
        <w:rPr>
          <w:rFonts w:ascii="Times New Roman" w:hAnsi="Times New Roman" w:cs="Times New Roman"/>
          <w:sz w:val="28"/>
          <w:szCs w:val="28"/>
        </w:rPr>
        <w:t>тепень новизны 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распространённости технологии;</w:t>
      </w:r>
    </w:p>
    <w:p w:rsidR="00F62F98" w:rsidRDefault="00F62F98" w:rsidP="00F6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0739A" w:rsidRPr="0000739A">
        <w:rPr>
          <w:rFonts w:ascii="Times New Roman" w:hAnsi="Times New Roman" w:cs="Times New Roman"/>
          <w:sz w:val="28"/>
          <w:szCs w:val="28"/>
        </w:rPr>
        <w:t>ффективность тех</w:t>
      </w:r>
      <w:r>
        <w:rPr>
          <w:rFonts w:ascii="Times New Roman" w:hAnsi="Times New Roman" w:cs="Times New Roman"/>
          <w:sz w:val="28"/>
          <w:szCs w:val="28"/>
        </w:rPr>
        <w:t>нологии в достижении результата;</w:t>
      </w:r>
    </w:p>
    <w:p w:rsidR="00995390" w:rsidRDefault="00995390" w:rsidP="00F6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739A" w:rsidRPr="0000739A">
        <w:rPr>
          <w:rFonts w:ascii="Times New Roman" w:hAnsi="Times New Roman" w:cs="Times New Roman"/>
          <w:sz w:val="28"/>
          <w:szCs w:val="28"/>
        </w:rPr>
        <w:t>мение взаимод</w:t>
      </w:r>
      <w:r>
        <w:rPr>
          <w:rFonts w:ascii="Times New Roman" w:hAnsi="Times New Roman" w:cs="Times New Roman"/>
          <w:sz w:val="28"/>
          <w:szCs w:val="28"/>
        </w:rPr>
        <w:t>ействовать с широкой аудиторией;</w:t>
      </w:r>
    </w:p>
    <w:p w:rsidR="0000739A" w:rsidRPr="0000739A" w:rsidRDefault="00995390" w:rsidP="00F6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бщее впечатление. </w:t>
      </w:r>
    </w:p>
    <w:p w:rsidR="00995390" w:rsidRPr="00995390" w:rsidRDefault="0000739A" w:rsidP="00E93182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color w:val="000000"/>
          <w:sz w:val="28"/>
          <w:szCs w:val="28"/>
        </w:rPr>
        <w:t>Участие в дебатах – дискуссии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 xml:space="preserve"> с приглашением средств массовой информации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Регламент: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минут.</w:t>
      </w:r>
    </w:p>
    <w:p w:rsidR="00995390" w:rsidRDefault="0000739A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739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Критерии оценивания: 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сути;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39A" w:rsidRPr="0000739A">
        <w:rPr>
          <w:rFonts w:ascii="Times New Roman" w:hAnsi="Times New Roman" w:cs="Times New Roman"/>
          <w:sz w:val="28"/>
          <w:szCs w:val="28"/>
        </w:rPr>
        <w:t>ргументированность высказываний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739A" w:rsidRPr="0000739A">
        <w:rPr>
          <w:rFonts w:ascii="Times New Roman" w:hAnsi="Times New Roman" w:cs="Times New Roman"/>
          <w:sz w:val="28"/>
          <w:szCs w:val="28"/>
        </w:rPr>
        <w:t>местност</w:t>
      </w:r>
      <w:r>
        <w:rPr>
          <w:rFonts w:ascii="Times New Roman" w:hAnsi="Times New Roman" w:cs="Times New Roman"/>
          <w:sz w:val="28"/>
          <w:szCs w:val="28"/>
        </w:rPr>
        <w:t>ь ссылок на авторитетные мнения;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эмоциональность;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заинтересованность аудитории;</w:t>
      </w:r>
    </w:p>
    <w:p w:rsidR="00995390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739A" w:rsidRPr="0000739A">
        <w:rPr>
          <w:rFonts w:ascii="Times New Roman" w:hAnsi="Times New Roman" w:cs="Times New Roman"/>
          <w:sz w:val="28"/>
          <w:szCs w:val="28"/>
        </w:rPr>
        <w:t>мение вес</w:t>
      </w:r>
      <w:r>
        <w:rPr>
          <w:rFonts w:ascii="Times New Roman" w:hAnsi="Times New Roman" w:cs="Times New Roman"/>
          <w:sz w:val="28"/>
          <w:szCs w:val="28"/>
        </w:rPr>
        <w:t>ти диалог, слышать собеседника;</w:t>
      </w:r>
    </w:p>
    <w:p w:rsidR="0000739A" w:rsidRPr="0000739A" w:rsidRDefault="00995390" w:rsidP="0099539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бщее впечатление. </w:t>
      </w:r>
    </w:p>
    <w:p w:rsidR="0000739A" w:rsidRPr="0000739A" w:rsidRDefault="0000739A" w:rsidP="00E9318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Порядок проведения конкурса в номинации</w:t>
      </w:r>
    </w:p>
    <w:p w:rsidR="00A85E81" w:rsidRDefault="00A85E81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«МАСТЕР ГОДА ТЮМЕНСКОЙ ОБЛАСТИ»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 11.1. </w:t>
      </w:r>
      <w:r w:rsidR="00044A85">
        <w:rPr>
          <w:rFonts w:ascii="Times New Roman" w:hAnsi="Times New Roman" w:cs="Times New Roman"/>
          <w:b/>
          <w:sz w:val="28"/>
          <w:szCs w:val="28"/>
        </w:rPr>
        <w:t>Предоставление документов</w:t>
      </w:r>
    </w:p>
    <w:p w:rsidR="00995390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11.1.1.</w:t>
      </w:r>
      <w:r w:rsidRPr="0000739A">
        <w:rPr>
          <w:rFonts w:ascii="Times New Roman" w:hAnsi="Times New Roman" w:cs="Times New Roman"/>
          <w:sz w:val="28"/>
          <w:szCs w:val="28"/>
        </w:rPr>
        <w:t xml:space="preserve">В оргкомитет Конкурса участники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 (</w:t>
      </w:r>
      <w:r w:rsidR="00BF293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00739A">
        <w:rPr>
          <w:rFonts w:ascii="Times New Roman" w:hAnsi="Times New Roman" w:cs="Times New Roman"/>
          <w:color w:val="000000"/>
          <w:sz w:val="28"/>
          <w:szCs w:val="28"/>
        </w:rPr>
        <w:t>формация по оформлению документов содержится в Приложении к Положению о Конкурсе</w:t>
      </w:r>
      <w:r w:rsidRPr="0000739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95390" w:rsidRDefault="00995390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личное заявление на участие в конкурсе 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>(форма № 1 Приложения);</w:t>
      </w:r>
    </w:p>
    <w:p w:rsidR="00995390" w:rsidRDefault="00995390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>представление направляющего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 (на фирменном бланке с пе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чатью); </w:t>
      </w:r>
    </w:p>
    <w:p w:rsidR="00995390" w:rsidRDefault="00995390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>(форма № 2 Приложения);</w:t>
      </w:r>
    </w:p>
    <w:p w:rsidR="00995390" w:rsidRDefault="00995390" w:rsidP="0099539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9539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0739A" w:rsidRPr="00995390">
        <w:rPr>
          <w:rFonts w:ascii="Times New Roman" w:hAnsi="Times New Roman" w:cs="Times New Roman"/>
          <w:sz w:val="28"/>
          <w:szCs w:val="28"/>
        </w:rPr>
        <w:t>к</w:t>
      </w:r>
      <w:r w:rsidR="0000739A" w:rsidRPr="0099539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00739A"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нцептуальное изложение свое</w:t>
      </w:r>
      <w:r w:rsidR="00B43096"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го профессионального опыта в на</w:t>
      </w:r>
      <w:r w:rsidR="0000739A"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правлении «Инновационные подходы в подготовке рабочих кадров и специалистов д</w:t>
      </w:r>
      <w:r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ля экономики Тюменской области»;</w:t>
      </w:r>
    </w:p>
    <w:p w:rsidR="00B1112A" w:rsidRPr="00B1112A" w:rsidRDefault="00995390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995390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00739A"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эссе</w:t>
      </w:r>
      <w:r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«Моя педагогическая философия»</w:t>
      </w:r>
      <w:r w:rsidR="005E10A7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(</w:t>
      </w:r>
      <w:r w:rsidR="00B1112A" w:rsidRPr="00995390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эссе</w:t>
      </w:r>
      <w:r w:rsidR="00B1112A"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 представляет собой сочинение по заданной теме, в котором автор должен убедить аудиторию в определённой точке зрения и сформулировать систему  аргументов, обосновывающих предпочтительность выбранных им позиций</w:t>
      </w:r>
      <w:r w:rsid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)</w:t>
      </w:r>
      <w:r w:rsidR="00B1112A"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B1112A" w:rsidRDefault="00C27515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к материалам</w:t>
      </w:r>
      <w:r w:rsidR="00B1112A" w:rsidRPr="0000739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1112A" w:rsidRDefault="00B1112A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B1112A">
        <w:rPr>
          <w:rStyle w:val="ab"/>
          <w:rFonts w:ascii="Times New Roman" w:hAnsi="Times New Roman" w:cs="Times New Roman"/>
          <w:i w:val="0"/>
          <w:sz w:val="28"/>
          <w:szCs w:val="28"/>
        </w:rPr>
        <w:t>-</w:t>
      </w:r>
      <w:r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оригинальность и полнота позиции;</w:t>
      </w:r>
    </w:p>
    <w:p w:rsidR="00B1112A" w:rsidRDefault="00B1112A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B1112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аргументация позиции с опоро</w:t>
      </w:r>
      <w:r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й на факты или собственный опыт;</w:t>
      </w:r>
    </w:p>
    <w:p w:rsidR="00B1112A" w:rsidRDefault="00B1112A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B1112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нали</w:t>
      </w:r>
      <w:r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чие логичности в освещении темы;</w:t>
      </w:r>
    </w:p>
    <w:p w:rsidR="00B1112A" w:rsidRDefault="00B1112A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B1112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наличие характерных для жанра приёмов,  средств, афоризмов, метафор</w:t>
      </w:r>
      <w:r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B1112A" w:rsidRPr="00B1112A" w:rsidRDefault="00B1112A" w:rsidP="00B1112A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</w:pPr>
      <w:r w:rsidRPr="00B1112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B1112A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раскрытие  темы с корректным использованием терминологии, определений.</w:t>
      </w:r>
    </w:p>
    <w:p w:rsidR="00995390" w:rsidRPr="002A2859" w:rsidRDefault="0000739A" w:rsidP="00995390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2A285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Рабочие материалы: </w:t>
      </w:r>
    </w:p>
    <w:p w:rsidR="00416DB9" w:rsidRDefault="00995390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0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подробный план </w:t>
      </w:r>
      <w:r w:rsidR="0000739A" w:rsidRPr="009953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39A" w:rsidRPr="0000739A">
        <w:rPr>
          <w:rFonts w:ascii="Times New Roman" w:hAnsi="Times New Roman" w:cs="Times New Roman"/>
          <w:sz w:val="28"/>
          <w:szCs w:val="28"/>
        </w:rPr>
        <w:t>разработка открытого учебного занятия в печатном варианте со всеми заданиями</w:t>
      </w:r>
      <w:r w:rsidR="00416DB9">
        <w:rPr>
          <w:rFonts w:ascii="Times New Roman" w:hAnsi="Times New Roman" w:cs="Times New Roman"/>
          <w:sz w:val="28"/>
          <w:szCs w:val="28"/>
        </w:rPr>
        <w:t>;</w:t>
      </w:r>
    </w:p>
    <w:p w:rsidR="002A2859" w:rsidRPr="002A2859" w:rsidRDefault="0000739A" w:rsidP="00995390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2A285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Дополнительные материалы: </w:t>
      </w:r>
    </w:p>
    <w:p w:rsidR="002A2859" w:rsidRDefault="002A2859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5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(</w:t>
      </w:r>
      <w:r w:rsidR="0000739A" w:rsidRPr="0000739A">
        <w:rPr>
          <w:rFonts w:ascii="Times New Roman" w:hAnsi="Times New Roman" w:cs="Times New Roman"/>
          <w:sz w:val="28"/>
          <w:szCs w:val="28"/>
        </w:rPr>
        <w:t>опубликованные методические статьи,статьи в прессе об участнике конкурса, копии грамот, дипломов, сертификатов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859" w:rsidRDefault="002A2859" w:rsidP="0099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5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фотографии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 (цветная фотография, 9см х13 см), жанровая цветная фотография (с внеклассного мероприятия или урока); </w:t>
      </w:r>
    </w:p>
    <w:p w:rsidR="0000739A" w:rsidRPr="0000739A" w:rsidRDefault="002A2859" w:rsidP="009953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859">
        <w:rPr>
          <w:rFonts w:ascii="Times New Roman" w:hAnsi="Times New Roman" w:cs="Times New Roman"/>
          <w:b/>
          <w:sz w:val="28"/>
          <w:szCs w:val="28"/>
        </w:rPr>
        <w:t>-</w:t>
      </w:r>
      <w:r w:rsidR="005E10A7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з</w:t>
      </w:r>
      <w:r w:rsidR="0000739A" w:rsidRPr="002A2859">
        <w:rPr>
          <w:rStyle w:val="ab"/>
          <w:rFonts w:ascii="Times New Roman" w:hAnsi="Times New Roman" w:cs="Times New Roman"/>
          <w:b w:val="0"/>
          <w:i w:val="0"/>
          <w:sz w:val="28"/>
          <w:szCs w:val="28"/>
        </w:rPr>
        <w:t>аявки на   защиту концепции, визитную карточку</w:t>
      </w:r>
      <w:r w:rsidR="0000739A" w:rsidRPr="0000739A">
        <w:rPr>
          <w:rFonts w:ascii="Times New Roman" w:hAnsi="Times New Roman" w:cs="Times New Roman"/>
          <w:i/>
          <w:sz w:val="28"/>
          <w:szCs w:val="28"/>
        </w:rPr>
        <w:t xml:space="preserve">(форма № 3  </w:t>
      </w:r>
      <w:r w:rsidR="0000739A" w:rsidRPr="00B1112A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="0000739A" w:rsidRPr="002A2859">
        <w:rPr>
          <w:rFonts w:ascii="Times New Roman" w:hAnsi="Times New Roman" w:cs="Times New Roman"/>
          <w:sz w:val="28"/>
          <w:szCs w:val="28"/>
        </w:rPr>
        <w:t>)</w:t>
      </w:r>
      <w:r w:rsidR="0000739A" w:rsidRPr="002A2859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00739A" w:rsidRPr="0000739A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11.1.2.</w:t>
      </w:r>
      <w:r w:rsidRPr="0000739A">
        <w:rPr>
          <w:rFonts w:ascii="Times New Roman" w:hAnsi="Times New Roman" w:cs="Times New Roman"/>
          <w:sz w:val="28"/>
          <w:szCs w:val="28"/>
        </w:rPr>
        <w:t xml:space="preserve">  Документы оформляются в отдельную папку и направляются в адрес областного оргкомитета. </w:t>
      </w:r>
    </w:p>
    <w:p w:rsidR="00C27515" w:rsidRDefault="0000739A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 xml:space="preserve"> 11.2.  </w:t>
      </w:r>
      <w:r w:rsidR="00C27515">
        <w:rPr>
          <w:rFonts w:ascii="Times New Roman" w:hAnsi="Times New Roman" w:cs="Times New Roman"/>
          <w:b/>
          <w:sz w:val="28"/>
          <w:szCs w:val="28"/>
        </w:rPr>
        <w:t>К</w:t>
      </w:r>
      <w:r w:rsidRPr="0000739A">
        <w:rPr>
          <w:rFonts w:ascii="Times New Roman" w:hAnsi="Times New Roman" w:cs="Times New Roman"/>
          <w:b/>
          <w:sz w:val="28"/>
          <w:szCs w:val="28"/>
        </w:rPr>
        <w:t>онкурсные испытания</w:t>
      </w:r>
    </w:p>
    <w:p w:rsidR="0000739A" w:rsidRPr="0000739A" w:rsidRDefault="00C27515" w:rsidP="00E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 в четыре тура. </w:t>
      </w:r>
    </w:p>
    <w:p w:rsidR="002A2859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– Теоретический</w:t>
      </w:r>
    </w:p>
    <w:p w:rsidR="002A2859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739A" w:rsidRPr="0000739A">
        <w:rPr>
          <w:rFonts w:ascii="Times New Roman" w:hAnsi="Times New Roman" w:cs="Times New Roman"/>
          <w:sz w:val="28"/>
          <w:szCs w:val="28"/>
        </w:rPr>
        <w:t xml:space="preserve">выполнение тестовых заданий по педагогике, методике </w:t>
      </w:r>
      <w:r w:rsidR="00280069">
        <w:rPr>
          <w:rFonts w:ascii="Times New Roman" w:hAnsi="Times New Roman" w:cs="Times New Roman"/>
          <w:sz w:val="28"/>
          <w:szCs w:val="28"/>
        </w:rPr>
        <w:t>обучения (в течение 45 ми</w:t>
      </w:r>
      <w:r w:rsidR="0000739A" w:rsidRPr="0000739A">
        <w:rPr>
          <w:rFonts w:ascii="Times New Roman" w:hAnsi="Times New Roman" w:cs="Times New Roman"/>
          <w:sz w:val="28"/>
          <w:szCs w:val="28"/>
        </w:rPr>
        <w:t>нут – 50 баллов);</w:t>
      </w:r>
    </w:p>
    <w:p w:rsidR="00BF2934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5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>презентация научной, творческой и инновационной деятельности мастера производственного обучения</w:t>
      </w:r>
      <w:r w:rsidR="00BF2934">
        <w:rPr>
          <w:rFonts w:ascii="Times New Roman" w:hAnsi="Times New Roman" w:cs="Times New Roman"/>
          <w:sz w:val="28"/>
          <w:szCs w:val="28"/>
        </w:rPr>
        <w:t xml:space="preserve">, преподавателя </w:t>
      </w:r>
      <w:proofErr w:type="spellStart"/>
      <w:r w:rsidR="00BF2934">
        <w:rPr>
          <w:rFonts w:ascii="Times New Roman" w:hAnsi="Times New Roman" w:cs="Times New Roman"/>
          <w:sz w:val="28"/>
          <w:szCs w:val="28"/>
        </w:rPr>
        <w:t>спецдисциплины</w:t>
      </w:r>
      <w:proofErr w:type="spellEnd"/>
      <w:r w:rsidR="0000739A" w:rsidRPr="0000739A">
        <w:rPr>
          <w:rFonts w:ascii="Times New Roman" w:hAnsi="Times New Roman" w:cs="Times New Roman"/>
          <w:sz w:val="28"/>
          <w:szCs w:val="28"/>
        </w:rPr>
        <w:t xml:space="preserve"> (не более 15 слайдов,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не более 7 минут – 40 баллов).</w:t>
      </w:r>
    </w:p>
    <w:p w:rsidR="002A2859" w:rsidRDefault="0000739A" w:rsidP="007B162A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9A">
        <w:rPr>
          <w:rFonts w:ascii="Times New Roman" w:hAnsi="Times New Roman" w:cs="Times New Roman"/>
          <w:b/>
          <w:sz w:val="28"/>
          <w:szCs w:val="28"/>
        </w:rPr>
        <w:t>2 тур – Практический</w:t>
      </w:r>
    </w:p>
    <w:p w:rsidR="00BF2934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81">
        <w:rPr>
          <w:rFonts w:ascii="Times New Roman" w:hAnsi="Times New Roman" w:cs="Times New Roman"/>
          <w:b/>
          <w:sz w:val="28"/>
          <w:szCs w:val="28"/>
        </w:rPr>
        <w:t>-</w:t>
      </w:r>
      <w:r w:rsidR="00A85E81">
        <w:rPr>
          <w:rFonts w:ascii="Times New Roman" w:hAnsi="Times New Roman" w:cs="Times New Roman"/>
          <w:sz w:val="28"/>
          <w:szCs w:val="28"/>
        </w:rPr>
        <w:t>учебное занятие (7</w:t>
      </w:r>
      <w:r w:rsidR="00B97094" w:rsidRPr="00A85E81">
        <w:rPr>
          <w:rFonts w:ascii="Times New Roman" w:hAnsi="Times New Roman" w:cs="Times New Roman"/>
          <w:sz w:val="28"/>
          <w:szCs w:val="28"/>
        </w:rPr>
        <w:t xml:space="preserve">0 минут, включая </w:t>
      </w:r>
      <w:r w:rsidR="0000739A" w:rsidRPr="00A85E81">
        <w:rPr>
          <w:rFonts w:ascii="Times New Roman" w:hAnsi="Times New Roman" w:cs="Times New Roman"/>
          <w:sz w:val="28"/>
          <w:szCs w:val="28"/>
        </w:rPr>
        <w:t>самоанализ</w:t>
      </w:r>
      <w:r w:rsidR="00BF2934" w:rsidRPr="00A85E8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85E81">
        <w:rPr>
          <w:rFonts w:ascii="Times New Roman" w:hAnsi="Times New Roman" w:cs="Times New Roman"/>
          <w:sz w:val="28"/>
          <w:szCs w:val="28"/>
        </w:rPr>
        <w:t xml:space="preserve"> (10 мин.</w:t>
      </w:r>
      <w:r w:rsidR="00B97094" w:rsidRPr="00A85E81">
        <w:rPr>
          <w:rFonts w:ascii="Times New Roman" w:hAnsi="Times New Roman" w:cs="Times New Roman"/>
          <w:sz w:val="28"/>
          <w:szCs w:val="28"/>
        </w:rPr>
        <w:t>)</w:t>
      </w:r>
      <w:r w:rsidR="0000739A" w:rsidRPr="00A85E81">
        <w:rPr>
          <w:rFonts w:ascii="Times New Roman" w:hAnsi="Times New Roman" w:cs="Times New Roman"/>
          <w:sz w:val="28"/>
          <w:szCs w:val="28"/>
        </w:rPr>
        <w:t>, по (130 б</w:t>
      </w:r>
      <w:r w:rsidRPr="00A85E81">
        <w:rPr>
          <w:rFonts w:ascii="Times New Roman" w:hAnsi="Times New Roman" w:cs="Times New Roman"/>
          <w:sz w:val="28"/>
          <w:szCs w:val="28"/>
        </w:rPr>
        <w:t>аллов).</w:t>
      </w:r>
      <w:proofErr w:type="gramEnd"/>
    </w:p>
    <w:p w:rsidR="002A2859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 – Визитная карточка</w:t>
      </w:r>
    </w:p>
    <w:p w:rsidR="00BF2934" w:rsidRDefault="002A2859" w:rsidP="007B162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739A" w:rsidRPr="0000739A">
        <w:rPr>
          <w:rFonts w:ascii="Times New Roman" w:hAnsi="Times New Roman" w:cs="Times New Roman"/>
          <w:sz w:val="28"/>
          <w:szCs w:val="28"/>
        </w:rPr>
        <w:t>представление своей кандидатуры с проявлением творческих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(не более 5 минут – 40 баллов)</w:t>
      </w:r>
      <w:r w:rsidR="0090304F">
        <w:rPr>
          <w:rFonts w:ascii="Times New Roman" w:hAnsi="Times New Roman" w:cs="Times New Roman"/>
          <w:sz w:val="28"/>
          <w:szCs w:val="28"/>
        </w:rPr>
        <w:t>.</w:t>
      </w:r>
    </w:p>
    <w:p w:rsidR="00657E72" w:rsidRDefault="00657E72" w:rsidP="007B162A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тур – «Ты пришел…»</w:t>
      </w:r>
    </w:p>
    <w:p w:rsidR="0000739A" w:rsidRPr="0000739A" w:rsidRDefault="0000739A" w:rsidP="007B162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39A">
        <w:rPr>
          <w:rFonts w:ascii="Times New Roman" w:hAnsi="Times New Roman" w:cs="Times New Roman"/>
          <w:sz w:val="28"/>
          <w:szCs w:val="28"/>
        </w:rPr>
        <w:t xml:space="preserve">решение проблемных внеурочных и урочных ситуаций с </w:t>
      </w:r>
      <w:proofErr w:type="gramStart"/>
      <w:r w:rsidRPr="000073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739A">
        <w:rPr>
          <w:rFonts w:ascii="Times New Roman" w:hAnsi="Times New Roman" w:cs="Times New Roman"/>
          <w:sz w:val="28"/>
          <w:szCs w:val="28"/>
        </w:rPr>
        <w:t xml:space="preserve">  (40 баллов).</w:t>
      </w:r>
    </w:p>
    <w:p w:rsidR="0075084A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5084A" w:rsidRPr="00B43096" w:rsidRDefault="00B43096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</w:t>
      </w:r>
      <w:r w:rsidR="0028006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5084A" w:rsidRPr="00B43096">
        <w:rPr>
          <w:rFonts w:ascii="Times New Roman" w:hAnsi="Times New Roman"/>
          <w:b/>
          <w:bCs/>
          <w:sz w:val="28"/>
          <w:szCs w:val="28"/>
        </w:rPr>
        <w:t>. Порядок проведения Конкурса в номинации</w:t>
      </w:r>
    </w:p>
    <w:p w:rsidR="0075084A" w:rsidRPr="00A85E81" w:rsidRDefault="0075084A" w:rsidP="00A85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3096">
        <w:rPr>
          <w:rFonts w:ascii="Times New Roman" w:hAnsi="Times New Roman"/>
          <w:b/>
          <w:bCs/>
          <w:sz w:val="28"/>
          <w:szCs w:val="28"/>
        </w:rPr>
        <w:t>«</w:t>
      </w:r>
      <w:r w:rsidRPr="007B162A">
        <w:rPr>
          <w:rFonts w:ascii="Times New Roman" w:hAnsi="Times New Roman"/>
          <w:b/>
          <w:bCs/>
          <w:sz w:val="28"/>
          <w:szCs w:val="28"/>
        </w:rPr>
        <w:t>ПЕДАГОГ-ПСИХОЛОГ ГОДА ТЮМЕНСКОЙ ОБЛАСТИ»</w:t>
      </w:r>
    </w:p>
    <w:p w:rsidR="0075084A" w:rsidRPr="007B162A" w:rsidRDefault="0075084A" w:rsidP="007B1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>12.1. П</w:t>
      </w:r>
      <w:r w:rsidR="00B97094">
        <w:rPr>
          <w:rFonts w:ascii="Times New Roman" w:hAnsi="Times New Roman"/>
          <w:b/>
          <w:bCs/>
          <w:sz w:val="28"/>
          <w:szCs w:val="28"/>
        </w:rPr>
        <w:t>редоставление документов</w:t>
      </w:r>
    </w:p>
    <w:p w:rsidR="0075084A" w:rsidRPr="007B162A" w:rsidRDefault="0075084A" w:rsidP="007B1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 xml:space="preserve">12.1.1. </w:t>
      </w:r>
      <w:r w:rsidR="00B97094" w:rsidRPr="00B97094">
        <w:rPr>
          <w:rFonts w:ascii="Times New Roman" w:hAnsi="Times New Roman"/>
          <w:bCs/>
          <w:sz w:val="28"/>
          <w:szCs w:val="28"/>
        </w:rPr>
        <w:t xml:space="preserve">Участники </w:t>
      </w:r>
      <w:proofErr w:type="gramStart"/>
      <w:r w:rsidR="00B97094">
        <w:rPr>
          <w:rFonts w:ascii="Times New Roman" w:hAnsi="Times New Roman"/>
          <w:bCs/>
          <w:sz w:val="28"/>
          <w:szCs w:val="28"/>
        </w:rPr>
        <w:t>п</w:t>
      </w:r>
      <w:r w:rsidRPr="007B162A">
        <w:rPr>
          <w:rFonts w:ascii="Times New Roman" w:hAnsi="Times New Roman"/>
          <w:sz w:val="28"/>
          <w:szCs w:val="28"/>
        </w:rPr>
        <w:t>редоставляют следующие документы</w:t>
      </w:r>
      <w:proofErr w:type="gramEnd"/>
      <w:r w:rsidRPr="007B162A">
        <w:rPr>
          <w:rFonts w:ascii="Times New Roman" w:hAnsi="Times New Roman"/>
          <w:sz w:val="28"/>
          <w:szCs w:val="28"/>
        </w:rPr>
        <w:t xml:space="preserve"> (информация по оформлению документов содержится в </w:t>
      </w:r>
      <w:r w:rsidRPr="007B162A">
        <w:rPr>
          <w:rFonts w:ascii="Times New Roman" w:hAnsi="Times New Roman"/>
          <w:i/>
          <w:iCs/>
          <w:sz w:val="28"/>
          <w:szCs w:val="28"/>
        </w:rPr>
        <w:t>Приложении к Положению о Конкурсе):</w:t>
      </w:r>
    </w:p>
    <w:p w:rsidR="0075084A" w:rsidRPr="007B162A" w:rsidRDefault="00B1112A" w:rsidP="00B1112A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>-</w:t>
      </w:r>
      <w:r w:rsidR="0075084A" w:rsidRPr="007B162A">
        <w:rPr>
          <w:rFonts w:ascii="Times New Roman" w:hAnsi="Times New Roman"/>
          <w:sz w:val="28"/>
          <w:szCs w:val="28"/>
        </w:rPr>
        <w:t xml:space="preserve">личное заявление на участие в конкурсе </w:t>
      </w:r>
      <w:r w:rsidR="0075084A" w:rsidRPr="007B162A">
        <w:rPr>
          <w:rFonts w:ascii="Times New Roman" w:hAnsi="Times New Roman"/>
          <w:i/>
          <w:iCs/>
          <w:sz w:val="28"/>
          <w:szCs w:val="28"/>
        </w:rPr>
        <w:t>(форма № 1 Приложения);</w:t>
      </w:r>
    </w:p>
    <w:p w:rsidR="0075084A" w:rsidRPr="007B162A" w:rsidRDefault="00B1112A" w:rsidP="00B1112A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>-</w:t>
      </w:r>
      <w:r w:rsidR="0075084A" w:rsidRPr="007B162A">
        <w:rPr>
          <w:rFonts w:ascii="Times New Roman" w:hAnsi="Times New Roman"/>
          <w:sz w:val="28"/>
          <w:szCs w:val="28"/>
        </w:rPr>
        <w:t>представление направляющего органа управления образованием (на фирменном бланке с печатью)</w:t>
      </w:r>
      <w:r>
        <w:rPr>
          <w:rFonts w:ascii="Times New Roman" w:hAnsi="Times New Roman"/>
          <w:sz w:val="28"/>
          <w:szCs w:val="28"/>
        </w:rPr>
        <w:t xml:space="preserve"> или образовательной организации</w:t>
      </w:r>
      <w:r w:rsidR="0075084A" w:rsidRPr="007B162A">
        <w:rPr>
          <w:rFonts w:ascii="Times New Roman" w:hAnsi="Times New Roman"/>
          <w:sz w:val="28"/>
          <w:szCs w:val="28"/>
        </w:rPr>
        <w:t>;</w:t>
      </w:r>
    </w:p>
    <w:p w:rsidR="0075084A" w:rsidRPr="007B162A" w:rsidRDefault="00B1112A" w:rsidP="00B1112A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 xml:space="preserve">- </w:t>
      </w:r>
      <w:r w:rsidR="0075084A" w:rsidRPr="007B162A">
        <w:rPr>
          <w:rFonts w:ascii="Times New Roman" w:hAnsi="Times New Roman"/>
          <w:sz w:val="28"/>
          <w:szCs w:val="28"/>
        </w:rPr>
        <w:t xml:space="preserve">анкета участника конкурса </w:t>
      </w:r>
      <w:r w:rsidR="0075084A" w:rsidRPr="007B162A">
        <w:rPr>
          <w:rFonts w:ascii="Times New Roman" w:hAnsi="Times New Roman"/>
          <w:i/>
          <w:iCs/>
          <w:sz w:val="28"/>
          <w:szCs w:val="28"/>
        </w:rPr>
        <w:t>(форма № 2 Приложения);</w:t>
      </w:r>
    </w:p>
    <w:p w:rsidR="00B1112A" w:rsidRPr="007B162A" w:rsidRDefault="00B1112A" w:rsidP="00B1112A">
      <w:pPr>
        <w:pStyle w:val="a7"/>
        <w:tabs>
          <w:tab w:val="left" w:pos="851"/>
          <w:tab w:val="left" w:pos="198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 xml:space="preserve">- </w:t>
      </w:r>
      <w:r w:rsidR="0075084A" w:rsidRPr="007B162A">
        <w:rPr>
          <w:rFonts w:ascii="Times New Roman" w:hAnsi="Times New Roman"/>
          <w:sz w:val="28"/>
          <w:szCs w:val="28"/>
        </w:rPr>
        <w:t xml:space="preserve">резюме </w:t>
      </w:r>
      <w:r w:rsidR="0075084A" w:rsidRPr="00A85E81">
        <w:rPr>
          <w:rFonts w:ascii="Times New Roman" w:hAnsi="Times New Roman"/>
          <w:sz w:val="28"/>
          <w:szCs w:val="28"/>
        </w:rPr>
        <w:t>педагога-психолога</w:t>
      </w:r>
      <w:r>
        <w:rPr>
          <w:rFonts w:ascii="Times New Roman" w:hAnsi="Times New Roman"/>
          <w:sz w:val="28"/>
          <w:szCs w:val="28"/>
        </w:rPr>
        <w:t xml:space="preserve"> (резюме содержит  всесторонне представление</w:t>
      </w:r>
      <w:r w:rsidRPr="007B162A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7B162A">
        <w:rPr>
          <w:rFonts w:ascii="Times New Roman" w:hAnsi="Times New Roman"/>
          <w:sz w:val="28"/>
          <w:szCs w:val="28"/>
        </w:rPr>
        <w:t xml:space="preserve"> работы конкурсанта в практической психологии в системе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7B162A">
        <w:rPr>
          <w:rFonts w:ascii="Times New Roman" w:hAnsi="Times New Roman"/>
          <w:sz w:val="28"/>
          <w:szCs w:val="28"/>
        </w:rPr>
        <w:t>;</w:t>
      </w:r>
    </w:p>
    <w:p w:rsidR="0075084A" w:rsidRPr="007B162A" w:rsidRDefault="00B1112A" w:rsidP="00B1112A">
      <w:pPr>
        <w:pStyle w:val="a7"/>
        <w:tabs>
          <w:tab w:val="left" w:pos="851"/>
          <w:tab w:val="left" w:pos="1985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>-</w:t>
      </w:r>
      <w:r w:rsidR="0075084A" w:rsidRPr="007B162A">
        <w:rPr>
          <w:rFonts w:ascii="Times New Roman" w:hAnsi="Times New Roman"/>
          <w:sz w:val="28"/>
          <w:szCs w:val="28"/>
        </w:rPr>
        <w:t>список научных статей и публикаций (если они есть), оформленный с учетом всех библиографических требований;</w:t>
      </w:r>
    </w:p>
    <w:p w:rsidR="0075084A" w:rsidRPr="007B162A" w:rsidRDefault="00B1112A" w:rsidP="00B1112A">
      <w:pPr>
        <w:pStyle w:val="a7"/>
        <w:tabs>
          <w:tab w:val="left" w:pos="851"/>
          <w:tab w:val="left" w:pos="1985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 xml:space="preserve">- </w:t>
      </w:r>
      <w:r w:rsidR="0075084A" w:rsidRPr="007B162A">
        <w:rPr>
          <w:rFonts w:ascii="Times New Roman" w:hAnsi="Times New Roman"/>
          <w:sz w:val="28"/>
          <w:szCs w:val="28"/>
        </w:rPr>
        <w:t>описание психолого-педагогической технологии работы Конкурсанта;</w:t>
      </w:r>
    </w:p>
    <w:p w:rsidR="0075084A" w:rsidRPr="007B162A" w:rsidRDefault="00B1112A" w:rsidP="00B1112A">
      <w:pPr>
        <w:pStyle w:val="a7"/>
        <w:tabs>
          <w:tab w:val="left" w:pos="851"/>
          <w:tab w:val="left" w:pos="1985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 xml:space="preserve">- </w:t>
      </w:r>
      <w:r w:rsidR="0075084A" w:rsidRPr="007B162A">
        <w:rPr>
          <w:rFonts w:ascii="Times New Roman" w:hAnsi="Times New Roman"/>
          <w:sz w:val="28"/>
          <w:szCs w:val="28"/>
        </w:rPr>
        <w:t xml:space="preserve">план-конспект </w:t>
      </w:r>
      <w:r w:rsidR="00280069" w:rsidRPr="007B162A">
        <w:rPr>
          <w:rFonts w:ascii="Times New Roman" w:hAnsi="Times New Roman"/>
          <w:sz w:val="28"/>
          <w:szCs w:val="28"/>
        </w:rPr>
        <w:t>занятия, урока, тренинга и т.п.</w:t>
      </w:r>
    </w:p>
    <w:p w:rsidR="00B1112A" w:rsidRDefault="0075084A" w:rsidP="007B1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1112A">
        <w:rPr>
          <w:rFonts w:ascii="Times New Roman" w:hAnsi="Times New Roman"/>
          <w:b/>
          <w:i/>
          <w:iCs/>
          <w:sz w:val="28"/>
          <w:szCs w:val="28"/>
        </w:rPr>
        <w:t>Дополнительные материалы</w:t>
      </w:r>
      <w:r w:rsidRPr="007B162A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1112A" w:rsidRDefault="00B1112A" w:rsidP="007B1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дидактический материал,</w:t>
      </w:r>
      <w:r w:rsidR="0075084A" w:rsidRPr="007B162A">
        <w:rPr>
          <w:rFonts w:ascii="Times New Roman" w:hAnsi="Times New Roman"/>
          <w:sz w:val="28"/>
          <w:szCs w:val="28"/>
        </w:rPr>
        <w:t xml:space="preserve"> опубликованныеметодические статьи, видеозаписи 1-2 занятий, фотографии с подписями, творческие работы учеников (1-2</w:t>
      </w:r>
      <w:r>
        <w:rPr>
          <w:rFonts w:ascii="Times New Roman" w:hAnsi="Times New Roman"/>
          <w:sz w:val="28"/>
          <w:szCs w:val="28"/>
        </w:rPr>
        <w:t xml:space="preserve"> работы);</w:t>
      </w:r>
    </w:p>
    <w:p w:rsidR="0075084A" w:rsidRPr="007B162A" w:rsidRDefault="00B1112A" w:rsidP="007B16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084A" w:rsidRPr="007B162A">
        <w:rPr>
          <w:rFonts w:ascii="Times New Roman" w:hAnsi="Times New Roman"/>
          <w:sz w:val="28"/>
          <w:szCs w:val="28"/>
        </w:rPr>
        <w:t xml:space="preserve"> статьи в прессе об участнике конкурса, копии грамот, дипломов,сертификатов;</w:t>
      </w:r>
    </w:p>
    <w:p w:rsidR="0075084A" w:rsidRPr="007B162A" w:rsidRDefault="00B1112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фотографии:</w:t>
      </w:r>
      <w:r w:rsidR="0075084A" w:rsidRPr="007B162A">
        <w:rPr>
          <w:rFonts w:ascii="Times New Roman" w:hAnsi="Times New Roman"/>
          <w:sz w:val="28"/>
          <w:szCs w:val="28"/>
        </w:rPr>
        <w:t xml:space="preserve"> портрет (цветная фотография, 9см х 13 см), жанровая цветная фотография;</w:t>
      </w:r>
    </w:p>
    <w:p w:rsidR="0075084A" w:rsidRPr="007B162A" w:rsidRDefault="00B1112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1112A">
        <w:rPr>
          <w:rFonts w:ascii="Times New Roman" w:hAnsi="Times New Roman"/>
          <w:b/>
          <w:sz w:val="28"/>
          <w:szCs w:val="28"/>
        </w:rPr>
        <w:t>-</w:t>
      </w:r>
      <w:r w:rsidR="0075084A" w:rsidRPr="007B162A">
        <w:rPr>
          <w:rFonts w:ascii="Times New Roman" w:hAnsi="Times New Roman"/>
          <w:sz w:val="28"/>
          <w:szCs w:val="28"/>
        </w:rPr>
        <w:t xml:space="preserve">заявка на открытое занятие с перечнем необходимого оборудования </w:t>
      </w:r>
      <w:r w:rsidR="0075084A" w:rsidRPr="007B162A">
        <w:rPr>
          <w:rFonts w:ascii="Times New Roman" w:hAnsi="Times New Roman"/>
          <w:i/>
          <w:iCs/>
          <w:sz w:val="28"/>
          <w:szCs w:val="28"/>
        </w:rPr>
        <w:t>(форма № 3 Приложения).</w:t>
      </w:r>
    </w:p>
    <w:p w:rsidR="0075084A" w:rsidRPr="007B162A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 xml:space="preserve">12.1.2. </w:t>
      </w:r>
      <w:r w:rsidRPr="007B162A">
        <w:rPr>
          <w:rFonts w:ascii="Times New Roman" w:hAnsi="Times New Roman"/>
          <w:sz w:val="28"/>
          <w:szCs w:val="28"/>
        </w:rPr>
        <w:t>Документы оформляются в отдельную папку и направляются в адрес областного оргкомитета.</w:t>
      </w:r>
    </w:p>
    <w:p w:rsidR="0075084A" w:rsidRPr="007B162A" w:rsidRDefault="00B97094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12.2. Конкурсные испытания</w:t>
      </w:r>
    </w:p>
    <w:p w:rsidR="00A51909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 xml:space="preserve">12.2.1. </w:t>
      </w:r>
      <w:r w:rsidR="00506C59">
        <w:rPr>
          <w:rFonts w:ascii="Times New Roman" w:hAnsi="Times New Roman"/>
          <w:sz w:val="28"/>
          <w:szCs w:val="28"/>
        </w:rPr>
        <w:t>Конкурс</w:t>
      </w:r>
      <w:r w:rsidRPr="007B162A">
        <w:rPr>
          <w:rFonts w:ascii="Times New Roman" w:hAnsi="Times New Roman"/>
          <w:sz w:val="28"/>
          <w:szCs w:val="28"/>
        </w:rPr>
        <w:t xml:space="preserve"> проводится в два тура. </w:t>
      </w:r>
    </w:p>
    <w:p w:rsidR="0075084A" w:rsidRPr="007B162A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 xml:space="preserve">12.2.2. </w:t>
      </w:r>
      <w:r w:rsidRPr="007B162A">
        <w:rPr>
          <w:rFonts w:ascii="Times New Roman" w:hAnsi="Times New Roman"/>
          <w:sz w:val="28"/>
          <w:szCs w:val="28"/>
        </w:rPr>
        <w:t xml:space="preserve">По итогам 1-го тура Конкурса во 2-ой тур (Суперфинал) проходят </w:t>
      </w:r>
      <w:r w:rsidRPr="007B162A">
        <w:rPr>
          <w:rFonts w:ascii="Times New Roman" w:hAnsi="Times New Roman"/>
          <w:b/>
          <w:bCs/>
          <w:sz w:val="28"/>
          <w:szCs w:val="28"/>
        </w:rPr>
        <w:t>5 человек.</w:t>
      </w:r>
    </w:p>
    <w:p w:rsidR="0075084A" w:rsidRPr="007B162A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62A">
        <w:rPr>
          <w:rFonts w:ascii="Times New Roman" w:hAnsi="Times New Roman"/>
          <w:b/>
          <w:bCs/>
          <w:sz w:val="28"/>
          <w:szCs w:val="28"/>
        </w:rPr>
        <w:t>12.2.3. Задания I тура</w:t>
      </w:r>
    </w:p>
    <w:p w:rsidR="00657E72" w:rsidRPr="00657E72" w:rsidRDefault="00657E72" w:rsidP="00657E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E72">
        <w:rPr>
          <w:rFonts w:ascii="Times New Roman" w:hAnsi="Times New Roman"/>
          <w:b/>
          <w:sz w:val="28"/>
          <w:szCs w:val="28"/>
        </w:rPr>
        <w:t>«Визитная карточка</w:t>
      </w:r>
    </w:p>
    <w:p w:rsidR="0075084A" w:rsidRDefault="0075084A" w:rsidP="007B1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62A">
        <w:rPr>
          <w:rFonts w:ascii="Times New Roman" w:hAnsi="Times New Roman"/>
          <w:b/>
          <w:sz w:val="28"/>
          <w:szCs w:val="28"/>
        </w:rPr>
        <w:t>«Я – педагог-психолог (название образовательного учреждения)».</w:t>
      </w:r>
    </w:p>
    <w:p w:rsidR="009309D2" w:rsidRDefault="009309D2" w:rsidP="00930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162A">
        <w:rPr>
          <w:rFonts w:ascii="Times New Roman" w:hAnsi="Times New Roman"/>
          <w:b/>
          <w:bCs/>
          <w:i/>
          <w:iCs/>
          <w:sz w:val="28"/>
          <w:szCs w:val="28"/>
        </w:rPr>
        <w:t>Регламент:</w:t>
      </w:r>
      <w:r w:rsidRPr="007B162A">
        <w:rPr>
          <w:rFonts w:ascii="Times New Roman" w:hAnsi="Times New Roman"/>
          <w:sz w:val="28"/>
          <w:szCs w:val="28"/>
        </w:rPr>
        <w:t xml:space="preserve"> 5 минут, ответы на вопросы Жюри - 2 минуты</w:t>
      </w:r>
      <w:r>
        <w:rPr>
          <w:rFonts w:ascii="Times New Roman" w:hAnsi="Times New Roman"/>
          <w:sz w:val="28"/>
          <w:szCs w:val="28"/>
        </w:rPr>
        <w:t>.</w:t>
      </w:r>
    </w:p>
    <w:p w:rsidR="009309D2" w:rsidRPr="007B162A" w:rsidRDefault="009309D2" w:rsidP="00930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b/>
          <w:i/>
          <w:sz w:val="28"/>
          <w:szCs w:val="28"/>
        </w:rPr>
        <w:t>Цель:</w:t>
      </w:r>
      <w:r w:rsidRPr="007B162A">
        <w:rPr>
          <w:rFonts w:ascii="Times New Roman" w:hAnsi="Times New Roman"/>
          <w:sz w:val="28"/>
          <w:szCs w:val="28"/>
        </w:rPr>
        <w:t xml:space="preserve"> Знакомство с участниками Конкурса, оценка коммуникативных навыков.</w:t>
      </w:r>
    </w:p>
    <w:p w:rsidR="009309D2" w:rsidRPr="007B162A" w:rsidRDefault="009309D2" w:rsidP="009309D2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162A">
        <w:rPr>
          <w:rFonts w:ascii="Times New Roman" w:hAnsi="Times New Roman"/>
          <w:b/>
          <w:i/>
          <w:sz w:val="28"/>
          <w:szCs w:val="28"/>
        </w:rPr>
        <w:t>Критерии оценивания:</w:t>
      </w:r>
    </w:p>
    <w:p w:rsidR="009309D2" w:rsidRPr="007B162A" w:rsidRDefault="009309D2" w:rsidP="009309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sz w:val="28"/>
          <w:szCs w:val="28"/>
        </w:rPr>
        <w:t>- общая культура (речь, манера поведения, внешний вид);</w:t>
      </w:r>
    </w:p>
    <w:p w:rsidR="009309D2" w:rsidRPr="007B162A" w:rsidRDefault="009309D2" w:rsidP="009309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sz w:val="28"/>
          <w:szCs w:val="28"/>
        </w:rPr>
        <w:t xml:space="preserve">- логичность в построении </w:t>
      </w:r>
      <w:proofErr w:type="spellStart"/>
      <w:r w:rsidRPr="007B162A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7B162A">
        <w:rPr>
          <w:rFonts w:ascii="Times New Roman" w:hAnsi="Times New Roman"/>
          <w:sz w:val="28"/>
          <w:szCs w:val="28"/>
        </w:rPr>
        <w:t>;</w:t>
      </w:r>
    </w:p>
    <w:p w:rsidR="009309D2" w:rsidRPr="007B162A" w:rsidRDefault="009309D2" w:rsidP="009309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sz w:val="28"/>
          <w:szCs w:val="28"/>
        </w:rPr>
        <w:t>- содержательность выступления;</w:t>
      </w:r>
    </w:p>
    <w:p w:rsidR="009309D2" w:rsidRPr="007B162A" w:rsidRDefault="009309D2" w:rsidP="00930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62A">
        <w:rPr>
          <w:rFonts w:ascii="Times New Roman" w:hAnsi="Times New Roman"/>
          <w:sz w:val="28"/>
          <w:szCs w:val="28"/>
        </w:rPr>
        <w:t>- умение ориентироваться во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75084A" w:rsidRPr="007B162A" w:rsidRDefault="0075084A" w:rsidP="007B16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Формат: </w:t>
      </w:r>
      <w:r w:rsidRPr="007B162A">
        <w:rPr>
          <w:rFonts w:ascii="Times New Roman" w:hAnsi="Times New Roman"/>
          <w:sz w:val="28"/>
          <w:szCs w:val="28"/>
        </w:rPr>
        <w:t>Устное представление конкурсантом своего профессионального опыта.</w:t>
      </w:r>
    </w:p>
    <w:p w:rsidR="0075084A" w:rsidRPr="007B162A" w:rsidRDefault="0075084A" w:rsidP="009309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sz w:val="28"/>
          <w:szCs w:val="28"/>
        </w:rPr>
        <w:t>При выполнении задания не допускается  использование каких-либо технических средств и помощников. Оцениваются личные возможности участника представить свою работу в образовательном учреждении.</w:t>
      </w:r>
    </w:p>
    <w:p w:rsidR="0075084A" w:rsidRPr="00657E72" w:rsidRDefault="0075084A" w:rsidP="00657E7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57E72">
        <w:rPr>
          <w:rFonts w:ascii="Times New Roman" w:hAnsi="Times New Roman"/>
          <w:b/>
          <w:sz w:val="28"/>
          <w:szCs w:val="28"/>
        </w:rPr>
        <w:t>«Открытое занятие»</w:t>
      </w:r>
      <w:r w:rsidRPr="00657E72">
        <w:rPr>
          <w:rFonts w:ascii="Times New Roman" w:hAnsi="Times New Roman"/>
          <w:sz w:val="28"/>
          <w:szCs w:val="28"/>
        </w:rPr>
        <w:t xml:space="preserve">. </w:t>
      </w:r>
    </w:p>
    <w:p w:rsidR="0075084A" w:rsidRPr="007B162A" w:rsidRDefault="0075084A" w:rsidP="007B16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162A">
        <w:rPr>
          <w:rFonts w:ascii="Times New Roman" w:hAnsi="Times New Roman"/>
          <w:b/>
          <w:i/>
          <w:sz w:val="28"/>
          <w:szCs w:val="28"/>
        </w:rPr>
        <w:t>Регламент:</w:t>
      </w:r>
      <w:r w:rsidRPr="007B162A">
        <w:rPr>
          <w:rFonts w:ascii="Times New Roman" w:hAnsi="Times New Roman"/>
          <w:sz w:val="28"/>
          <w:szCs w:val="28"/>
        </w:rPr>
        <w:t xml:space="preserve"> 20 минут (12 минут - занятие, 8 минут - структурированный анализ).</w:t>
      </w:r>
    </w:p>
    <w:p w:rsidR="0075084A" w:rsidRPr="007B162A" w:rsidRDefault="0075084A" w:rsidP="007B162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162A">
        <w:rPr>
          <w:rFonts w:ascii="Times New Roman" w:hAnsi="Times New Roman"/>
          <w:b/>
          <w:i/>
          <w:sz w:val="28"/>
          <w:szCs w:val="28"/>
        </w:rPr>
        <w:t>Критерии оценивания:</w:t>
      </w:r>
    </w:p>
    <w:p w:rsidR="0075084A" w:rsidRPr="007B162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B162A">
        <w:rPr>
          <w:rFonts w:ascii="Times New Roman" w:hAnsi="Times New Roman"/>
          <w:sz w:val="28"/>
          <w:szCs w:val="28"/>
        </w:rPr>
        <w:t xml:space="preserve"> общая культура (речь, манера поведения, внешний вид);</w:t>
      </w:r>
    </w:p>
    <w:p w:rsidR="0075084A" w:rsidRPr="007B162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 xml:space="preserve">- </w:t>
      </w:r>
      <w:r w:rsidRPr="007B162A">
        <w:rPr>
          <w:rFonts w:ascii="Times New Roman" w:hAnsi="Times New Roman"/>
          <w:sz w:val="28"/>
          <w:szCs w:val="28"/>
        </w:rPr>
        <w:t>логичность в построении занятия;</w:t>
      </w:r>
    </w:p>
    <w:p w:rsidR="0075084A" w:rsidRPr="007B162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B162A">
        <w:rPr>
          <w:rFonts w:ascii="Times New Roman" w:hAnsi="Times New Roman"/>
          <w:sz w:val="28"/>
          <w:szCs w:val="28"/>
        </w:rPr>
        <w:t>коммуникативная компетентность (умение слушать, слышать, устанавливать контакт, адекватно реагировать, умение общаться с аудиторией);</w:t>
      </w:r>
    </w:p>
    <w:p w:rsidR="0075084A" w:rsidRPr="007B162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B162A">
        <w:rPr>
          <w:rFonts w:ascii="Times New Roman" w:hAnsi="Times New Roman"/>
          <w:sz w:val="28"/>
          <w:szCs w:val="28"/>
        </w:rPr>
        <w:t xml:space="preserve"> общая эрудиция;</w:t>
      </w:r>
    </w:p>
    <w:p w:rsidR="0075084A" w:rsidRPr="007B162A" w:rsidRDefault="0075084A" w:rsidP="009309D2">
      <w:pPr>
        <w:pStyle w:val="a7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B162A">
        <w:rPr>
          <w:rFonts w:ascii="Times New Roman" w:hAnsi="Times New Roman"/>
          <w:sz w:val="28"/>
          <w:szCs w:val="28"/>
        </w:rPr>
        <w:t xml:space="preserve"> профессиональная компетентность в сфере психологии и педагогики;</w:t>
      </w:r>
    </w:p>
    <w:p w:rsidR="0075084A" w:rsidRPr="0075084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75084A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75084A">
        <w:rPr>
          <w:rFonts w:ascii="Times New Roman" w:hAnsi="Times New Roman"/>
          <w:sz w:val="28"/>
          <w:szCs w:val="28"/>
        </w:rPr>
        <w:t xml:space="preserve"> дифференциация и др.);</w:t>
      </w:r>
    </w:p>
    <w:p w:rsidR="0075084A" w:rsidRPr="0075084A" w:rsidRDefault="0075084A" w:rsidP="002855C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методическая компетентность (соответствие применяемых форм работы поставленным целям и задачам, использование способов, методов и приемов, обеспечивающих эффективность занятия, создание психологического комфорта);</w:t>
      </w:r>
    </w:p>
    <w:p w:rsidR="0075084A" w:rsidRPr="0075084A" w:rsidRDefault="009309D2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9D2">
        <w:rPr>
          <w:rFonts w:ascii="Times New Roman" w:hAnsi="Times New Roman"/>
          <w:b/>
          <w:sz w:val="28"/>
          <w:szCs w:val="28"/>
        </w:rPr>
        <w:t>-</w:t>
      </w:r>
      <w:r w:rsidR="0075084A" w:rsidRPr="0075084A">
        <w:rPr>
          <w:rFonts w:ascii="Times New Roman" w:hAnsi="Times New Roman"/>
          <w:sz w:val="28"/>
          <w:szCs w:val="28"/>
        </w:rPr>
        <w:t>владение навыками коммуникативного взаимодействия (присоединение, тактичность, эмоциональность, принятие, толерантность, культура речи);</w:t>
      </w:r>
      <w:proofErr w:type="gramEnd"/>
    </w:p>
    <w:p w:rsidR="0075084A" w:rsidRPr="0075084A" w:rsidRDefault="009309D2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 w:rsidR="0075084A" w:rsidRPr="0075084A">
        <w:rPr>
          <w:rFonts w:ascii="Times New Roman" w:hAnsi="Times New Roman"/>
          <w:sz w:val="28"/>
          <w:szCs w:val="28"/>
        </w:rPr>
        <w:t>соответствие применяемых форм работы целеполаганию и их эффективность;</w:t>
      </w:r>
    </w:p>
    <w:p w:rsidR="0075084A" w:rsidRPr="0075084A" w:rsidRDefault="009309D2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lastRenderedPageBreak/>
        <w:t>-</w:t>
      </w:r>
      <w:r w:rsidR="0075084A" w:rsidRPr="0075084A">
        <w:rPr>
          <w:rFonts w:ascii="Times New Roman" w:hAnsi="Times New Roman"/>
          <w:sz w:val="28"/>
          <w:szCs w:val="28"/>
        </w:rPr>
        <w:t>использование различных способов мотивации и поощрения обучающихся во время занятия, поддержание психологического комфорта;</w:t>
      </w:r>
    </w:p>
    <w:p w:rsidR="0075084A" w:rsidRPr="0075084A" w:rsidRDefault="009309D2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 xml:space="preserve">- </w:t>
      </w:r>
      <w:r w:rsidR="0075084A" w:rsidRPr="0075084A">
        <w:rPr>
          <w:rFonts w:ascii="Times New Roman" w:hAnsi="Times New Roman"/>
          <w:sz w:val="28"/>
          <w:szCs w:val="28"/>
        </w:rPr>
        <w:t xml:space="preserve"> рациональное использование времени и смена видов деятельности;</w:t>
      </w:r>
    </w:p>
    <w:p w:rsidR="0075084A" w:rsidRPr="0075084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 xml:space="preserve">- </w:t>
      </w:r>
      <w:r w:rsidRPr="0075084A">
        <w:rPr>
          <w:rFonts w:ascii="Times New Roman" w:hAnsi="Times New Roman"/>
          <w:sz w:val="28"/>
          <w:szCs w:val="28"/>
        </w:rPr>
        <w:t>степень   психолого-педагогического, эстетического и воспитательного воздействия;</w:t>
      </w:r>
    </w:p>
    <w:p w:rsidR="0075084A" w:rsidRPr="0075084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достижение поставленной цели;</w:t>
      </w:r>
    </w:p>
    <w:p w:rsidR="0075084A" w:rsidRPr="0075084A" w:rsidRDefault="0075084A" w:rsidP="009309D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 xml:space="preserve">- </w:t>
      </w:r>
      <w:r w:rsidRPr="0075084A">
        <w:rPr>
          <w:rFonts w:ascii="Times New Roman" w:hAnsi="Times New Roman"/>
          <w:sz w:val="28"/>
          <w:szCs w:val="28"/>
        </w:rPr>
        <w:t>соблюдение регламента.</w:t>
      </w:r>
    </w:p>
    <w:p w:rsidR="00657E72" w:rsidRPr="007B162A" w:rsidRDefault="00657E72" w:rsidP="00657E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Формат: </w:t>
      </w:r>
      <w:r w:rsidRPr="007B162A">
        <w:rPr>
          <w:rFonts w:ascii="Times New Roman" w:hAnsi="Times New Roman"/>
          <w:sz w:val="28"/>
          <w:szCs w:val="28"/>
        </w:rPr>
        <w:t>Устное представление конкурсантом своего профессионального опыта.Во время выступления можно использовать мультимедийныеустройства (видеопроектор, музыка).</w:t>
      </w:r>
    </w:p>
    <w:p w:rsidR="0075084A" w:rsidRPr="0075084A" w:rsidRDefault="0075084A" w:rsidP="00E9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084A">
        <w:rPr>
          <w:rFonts w:ascii="Times New Roman" w:hAnsi="Times New Roman"/>
          <w:b/>
          <w:bCs/>
          <w:sz w:val="28"/>
          <w:szCs w:val="28"/>
        </w:rPr>
        <w:t>12.2.4. Задания II тура</w:t>
      </w:r>
    </w:p>
    <w:p w:rsidR="0075084A" w:rsidRPr="00657E72" w:rsidRDefault="0075084A" w:rsidP="00657E72">
      <w:pPr>
        <w:pStyle w:val="a7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7E72">
        <w:rPr>
          <w:rFonts w:ascii="Times New Roman" w:hAnsi="Times New Roman"/>
          <w:b/>
          <w:sz w:val="28"/>
          <w:szCs w:val="28"/>
        </w:rPr>
        <w:t>«Кейс»</w:t>
      </w:r>
      <w:r w:rsidRPr="00657E72">
        <w:rPr>
          <w:rFonts w:ascii="Times New Roman" w:hAnsi="Times New Roman"/>
          <w:sz w:val="28"/>
          <w:szCs w:val="28"/>
        </w:rPr>
        <w:t>.</w:t>
      </w:r>
    </w:p>
    <w:p w:rsidR="0075084A" w:rsidRPr="0075084A" w:rsidRDefault="0075084A" w:rsidP="00E9318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84A">
        <w:rPr>
          <w:rFonts w:ascii="Times New Roman" w:hAnsi="Times New Roman"/>
          <w:b/>
          <w:i/>
          <w:sz w:val="28"/>
          <w:szCs w:val="28"/>
        </w:rPr>
        <w:t>Регламент:</w:t>
      </w:r>
      <w:r w:rsidRPr="0075084A">
        <w:rPr>
          <w:rFonts w:ascii="Times New Roman" w:hAnsi="Times New Roman"/>
          <w:sz w:val="28"/>
          <w:szCs w:val="28"/>
        </w:rPr>
        <w:t xml:space="preserve"> 15 минут (7 минут – кейс, 5 минут – структурированный анализ, 2 минуты – вопросы от жюри).</w:t>
      </w:r>
      <w:proofErr w:type="gramEnd"/>
    </w:p>
    <w:p w:rsidR="0075084A" w:rsidRPr="0075084A" w:rsidRDefault="0075084A" w:rsidP="00E9318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084A">
        <w:rPr>
          <w:rFonts w:ascii="Times New Roman" w:hAnsi="Times New Roman"/>
          <w:b/>
          <w:i/>
          <w:sz w:val="28"/>
          <w:szCs w:val="28"/>
        </w:rPr>
        <w:t>Критерии оценивания: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 xml:space="preserve">- </w:t>
      </w:r>
      <w:r w:rsidRPr="0075084A">
        <w:rPr>
          <w:rFonts w:ascii="Times New Roman" w:hAnsi="Times New Roman"/>
          <w:sz w:val="28"/>
          <w:szCs w:val="28"/>
        </w:rPr>
        <w:t>общая культура (речь, манера поведения, внешний вид);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профессиональная компетентность;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целесообразность решения данной задачи предлагаемым конкурсантом методом;</w:t>
      </w:r>
    </w:p>
    <w:p w:rsidR="0075084A" w:rsidRPr="0075084A" w:rsidRDefault="0075084A" w:rsidP="009309D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>коммуникативная компетентность (умение слушать, слышать, устанавливать контакт, адекватно реагировать);</w:t>
      </w:r>
    </w:p>
    <w:p w:rsidR="0075084A" w:rsidRPr="0075084A" w:rsidRDefault="0075084A" w:rsidP="002855C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>владение навыками коммуникативного взаимодействия (присоединение, тактичность, эмоциональность, принятие, толерантность, культура речи);</w:t>
      </w:r>
      <w:proofErr w:type="gramEnd"/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соответствие применяемых форм работы целеполаганию и их эффективность;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профессиональная компетентность в сфере психологии и педагогики;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достижение поставленной цели;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соблюдение этических норм;</w:t>
      </w:r>
    </w:p>
    <w:p w:rsidR="0075084A" w:rsidRPr="0075084A" w:rsidRDefault="0075084A" w:rsidP="00E9318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09D2">
        <w:rPr>
          <w:rFonts w:ascii="Times New Roman" w:hAnsi="Times New Roman"/>
          <w:b/>
          <w:sz w:val="28"/>
          <w:szCs w:val="28"/>
        </w:rPr>
        <w:t>-</w:t>
      </w:r>
      <w:r w:rsidRPr="0075084A">
        <w:rPr>
          <w:rFonts w:ascii="Times New Roman" w:hAnsi="Times New Roman"/>
          <w:sz w:val="28"/>
          <w:szCs w:val="28"/>
        </w:rPr>
        <w:t xml:space="preserve"> соблюдение регламента.</w:t>
      </w:r>
    </w:p>
    <w:p w:rsidR="009309D2" w:rsidRPr="0075084A" w:rsidRDefault="009309D2" w:rsidP="009309D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84A">
        <w:rPr>
          <w:rFonts w:ascii="Times New Roman" w:hAnsi="Times New Roman"/>
          <w:b/>
          <w:i/>
          <w:sz w:val="28"/>
          <w:szCs w:val="28"/>
        </w:rPr>
        <w:t xml:space="preserve">Формат: </w:t>
      </w:r>
      <w:proofErr w:type="gramStart"/>
      <w:r w:rsidRPr="0075084A">
        <w:rPr>
          <w:rFonts w:ascii="Times New Roman" w:hAnsi="Times New Roman"/>
          <w:sz w:val="28"/>
          <w:szCs w:val="28"/>
        </w:rPr>
        <w:t>решение смоделированной проблемной ситуации</w:t>
      </w:r>
      <w:proofErr w:type="gramEnd"/>
      <w:r w:rsidRPr="0075084A">
        <w:rPr>
          <w:rFonts w:ascii="Times New Roman" w:hAnsi="Times New Roman"/>
          <w:sz w:val="28"/>
          <w:szCs w:val="28"/>
        </w:rPr>
        <w:t xml:space="preserve"> клиента</w:t>
      </w:r>
    </w:p>
    <w:p w:rsidR="0075084A" w:rsidRPr="0075084A" w:rsidRDefault="0075084A" w:rsidP="00E9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0895" w:rsidRDefault="00610895" w:rsidP="00610895">
      <w:pPr>
        <w:rPr>
          <w:rFonts w:ascii="Arial" w:hAnsi="Arial" w:cs="Arial"/>
          <w:b/>
          <w:color w:val="000000"/>
          <w:sz w:val="26"/>
          <w:szCs w:val="26"/>
        </w:rPr>
        <w:sectPr w:rsidR="00610895">
          <w:pgSz w:w="11906" w:h="16838"/>
          <w:pgMar w:top="1134" w:right="851" w:bottom="1134" w:left="1701" w:header="709" w:footer="709" w:gutter="0"/>
          <w:cols w:space="720"/>
        </w:sectPr>
      </w:pPr>
    </w:p>
    <w:p w:rsidR="00C0061B" w:rsidRPr="00C0061B" w:rsidRDefault="00B450FD" w:rsidP="00C006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Приложение</w:t>
      </w:r>
      <w:r w:rsidR="00C0061B" w:rsidRPr="00C0061B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450FD" w:rsidRDefault="00B450FD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061B" w:rsidRPr="00C0061B" w:rsidRDefault="00C0061B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061B">
        <w:rPr>
          <w:rFonts w:ascii="Times New Roman" w:hAnsi="Times New Roman" w:cs="Times New Roman"/>
          <w:b/>
          <w:sz w:val="28"/>
        </w:rPr>
        <w:t>ПОРЯДОК ОФОРМЛЕНИЯ ДОКУМЕНТОВ УЧАСТНИКА КОНКУРСА «ПЕДАГОГ  ГОДА ТЮМЕНСКОЙ ОБЛАСТИ»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 xml:space="preserve">Предоставление документов, согласно Положению об областном  конкурсе профессионального мастерства «Педагог года  Тюменской  области» является  первым  этапом конкурса.  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 xml:space="preserve">Предоставление </w:t>
      </w:r>
      <w:r w:rsidRPr="00C0061B">
        <w:rPr>
          <w:b/>
          <w:sz w:val="28"/>
          <w:szCs w:val="28"/>
        </w:rPr>
        <w:t>полного</w:t>
      </w:r>
      <w:r w:rsidRPr="00C0061B">
        <w:rPr>
          <w:sz w:val="28"/>
          <w:szCs w:val="28"/>
        </w:rPr>
        <w:t xml:space="preserve"> комплекта документов, соответствующего указанным требованиям  является основанием для регистрации участника Конкурса и перехода  его во второй этап Конкурса.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 xml:space="preserve"> Документы предоставляются  согласно  данному  приложению и  оформляются как на бумажных,  так и электронных носителях. Электронные копии документов передаются в оргкомитет Конкурса на  дисках.  Материалы, указанные в перечне документов    формируются в папки. </w:t>
      </w:r>
    </w:p>
    <w:p w:rsidR="00C0061B" w:rsidRPr="00C0061B" w:rsidRDefault="00C0061B" w:rsidP="00C0061B">
      <w:pPr>
        <w:pStyle w:val="a9"/>
        <w:spacing w:line="240" w:lineRule="auto"/>
        <w:rPr>
          <w:b/>
          <w:sz w:val="28"/>
          <w:szCs w:val="28"/>
        </w:rPr>
      </w:pPr>
      <w:r w:rsidRPr="00C0061B">
        <w:rPr>
          <w:sz w:val="28"/>
          <w:szCs w:val="28"/>
        </w:rPr>
        <w:t xml:space="preserve">Комплект  документов  направляется в  областной оргкомитет Конкурса за две недели до начала  конкурсных испытаний. 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b/>
          <w:i/>
          <w:sz w:val="28"/>
          <w:szCs w:val="28"/>
        </w:rPr>
      </w:pPr>
      <w:r w:rsidRPr="00C0061B">
        <w:rPr>
          <w:b/>
          <w:i/>
          <w:sz w:val="28"/>
          <w:szCs w:val="28"/>
        </w:rPr>
        <w:t>Перечень документации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C0061B">
        <w:rPr>
          <w:b/>
          <w:i/>
          <w:sz w:val="28"/>
          <w:szCs w:val="28"/>
        </w:rPr>
        <w:t>1. Личное заявление на участие в конкурсе.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C0061B">
        <w:rPr>
          <w:sz w:val="28"/>
          <w:szCs w:val="28"/>
        </w:rPr>
        <w:t xml:space="preserve">Личное заявление пишется участником  в областной организационный комитет конкурса «Педагог  года Тюменской области»   Ставится дата и подпись </w:t>
      </w:r>
      <w:r w:rsidRPr="00C0061B">
        <w:rPr>
          <w:i/>
          <w:sz w:val="28"/>
          <w:szCs w:val="28"/>
        </w:rPr>
        <w:t xml:space="preserve"> (форма №1).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C0061B">
        <w:rPr>
          <w:b/>
          <w:i/>
          <w:sz w:val="28"/>
          <w:szCs w:val="28"/>
        </w:rPr>
        <w:t xml:space="preserve">2. </w:t>
      </w:r>
      <w:r w:rsidRPr="00C0061B">
        <w:rPr>
          <w:rStyle w:val="ab"/>
          <w:szCs w:val="28"/>
        </w:rPr>
        <w:t>Представление органа управления образованием (образовательного учреждения).</w:t>
      </w:r>
      <w:r w:rsidRPr="00C0061B">
        <w:rPr>
          <w:sz w:val="28"/>
          <w:szCs w:val="28"/>
        </w:rPr>
        <w:t xml:space="preserve"> 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proofErr w:type="gramStart"/>
      <w:r w:rsidRPr="00C0061B">
        <w:rPr>
          <w:sz w:val="28"/>
          <w:szCs w:val="28"/>
        </w:rPr>
        <w:t xml:space="preserve">В представлении  необходимо дать характеристику  участнику конкурса, привести аргументы, на основании которых данный педагог признан победителем на уровне муниципального образования </w:t>
      </w:r>
      <w:r w:rsidRPr="00C0061B">
        <w:rPr>
          <w:rStyle w:val="ab"/>
          <w:b w:val="0"/>
          <w:i w:val="0"/>
          <w:szCs w:val="28"/>
        </w:rPr>
        <w:t>(образовательного учреждения - номинация «Мастер года»)</w:t>
      </w:r>
      <w:r w:rsidRPr="00C0061B">
        <w:rPr>
          <w:sz w:val="28"/>
          <w:szCs w:val="28"/>
        </w:rPr>
        <w:t xml:space="preserve">, отметить его личные достижения и достижения его воспитанников, отразить общественно-значимую деятельность,  достижения в организации воспитательной работы, указать является ли он победителем конкурса «Лучших учителей»  в рамках ПНПО (номинация «Учитель года»).  </w:t>
      </w:r>
      <w:proofErr w:type="gramEnd"/>
    </w:p>
    <w:p w:rsidR="00C0061B" w:rsidRPr="00C0061B" w:rsidRDefault="00C0061B" w:rsidP="00C0061B">
      <w:pPr>
        <w:pStyle w:val="a9"/>
        <w:spacing w:line="240" w:lineRule="auto"/>
        <w:ind w:firstLine="708"/>
        <w:rPr>
          <w:b/>
          <w:i/>
          <w:sz w:val="28"/>
          <w:szCs w:val="28"/>
        </w:rPr>
      </w:pPr>
      <w:r w:rsidRPr="00C0061B">
        <w:rPr>
          <w:sz w:val="28"/>
          <w:szCs w:val="28"/>
        </w:rPr>
        <w:t>Представление оформляется на бланке муниципального органа управления образованием (образовательного учреждения), заверяется подписью руководителя и печатью.   Направляется  на  бумажном носителе (с подписью и печатью) и  электронном   носителе (без печати  и подписи, просьба - не сканировать).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i/>
          <w:sz w:val="28"/>
          <w:szCs w:val="28"/>
        </w:rPr>
      </w:pPr>
      <w:r w:rsidRPr="00C0061B">
        <w:rPr>
          <w:rStyle w:val="ab"/>
          <w:szCs w:val="28"/>
        </w:rPr>
        <w:t xml:space="preserve">3. Анкета 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C0061B">
        <w:rPr>
          <w:sz w:val="28"/>
          <w:szCs w:val="28"/>
        </w:rPr>
        <w:t xml:space="preserve">Предоставляется </w:t>
      </w:r>
      <w:r w:rsidRPr="00C0061B">
        <w:rPr>
          <w:i/>
          <w:sz w:val="28"/>
          <w:szCs w:val="28"/>
        </w:rPr>
        <w:t xml:space="preserve"> </w:t>
      </w:r>
      <w:r w:rsidRPr="00C0061B">
        <w:rPr>
          <w:sz w:val="28"/>
          <w:szCs w:val="28"/>
        </w:rPr>
        <w:t xml:space="preserve">на  бумажном и электронном носителе, подписывается участником конкурса </w:t>
      </w:r>
      <w:r w:rsidRPr="00C0061B">
        <w:rPr>
          <w:i/>
          <w:sz w:val="28"/>
          <w:szCs w:val="28"/>
        </w:rPr>
        <w:t>(форма №2).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b/>
          <w:i/>
        </w:rPr>
      </w:pPr>
      <w:r w:rsidRPr="00C0061B">
        <w:rPr>
          <w:rStyle w:val="ab"/>
          <w:szCs w:val="28"/>
        </w:rPr>
        <w:t xml:space="preserve">4. Концептуальное изложение  своего  педагогического  опыта.  </w:t>
      </w:r>
    </w:p>
    <w:p w:rsidR="00C0061B" w:rsidRPr="00C0061B" w:rsidRDefault="00C0061B" w:rsidP="00C006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 xml:space="preserve">      Письменное  представление    своего  </w:t>
      </w:r>
      <w:r w:rsidRPr="00C0061B">
        <w:rPr>
          <w:rStyle w:val="ab"/>
          <w:rFonts w:ascii="Times New Roman" w:hAnsi="Times New Roman" w:cs="Times New Roman"/>
          <w:b w:val="0"/>
          <w:i w:val="0"/>
          <w:szCs w:val="28"/>
        </w:rPr>
        <w:t>педагогического</w:t>
      </w:r>
      <w:r w:rsidRPr="00C0061B">
        <w:rPr>
          <w:rFonts w:ascii="Times New Roman" w:hAnsi="Times New Roman" w:cs="Times New Roman"/>
          <w:sz w:val="28"/>
          <w:szCs w:val="28"/>
        </w:rPr>
        <w:t xml:space="preserve">   опыта    как    опыта,  осмысленного с позиций  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 задач обучения  и   сформировавшегося   при взаимодействии  с коллегами,  родителями  учеников,  общественными организациями, работниками науки, культуры, сферы здравоохранения, представителями других сфер.</w:t>
      </w:r>
    </w:p>
    <w:p w:rsidR="00C0061B" w:rsidRPr="00C0061B" w:rsidRDefault="00C0061B" w:rsidP="00C006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0061B">
        <w:rPr>
          <w:rFonts w:ascii="Times New Roman" w:hAnsi="Times New Roman" w:cs="Times New Roman"/>
          <w:sz w:val="28"/>
          <w:szCs w:val="28"/>
        </w:rPr>
        <w:t>Объём не более 7 страниц, включая список методической и научной литературы. Размер штифта № 12, пробел 1,5. Предоставляется на бумажном (2 экземпляра) и электронном носителе,</w:t>
      </w:r>
      <w:r w:rsidRPr="00C00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sz w:val="28"/>
          <w:szCs w:val="28"/>
        </w:rPr>
        <w:t xml:space="preserve">подписывается участником конкурса.   </w:t>
      </w:r>
      <w:r w:rsidRPr="00C00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B" w:rsidRPr="00C0061B" w:rsidRDefault="00C0061B" w:rsidP="00C0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lastRenderedPageBreak/>
        <w:t>Оценивается умение анализировать, обобщать,  выявлять   и   применять инновационные идеи в своей профессиональной деятельности.</w:t>
      </w:r>
    </w:p>
    <w:p w:rsidR="00C0061B" w:rsidRPr="00C0061B" w:rsidRDefault="00C0061B" w:rsidP="00C00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61B">
        <w:rPr>
          <w:rFonts w:ascii="Times New Roman" w:hAnsi="Times New Roman" w:cs="Times New Roman"/>
          <w:b/>
          <w:i/>
          <w:sz w:val="28"/>
          <w:szCs w:val="28"/>
        </w:rPr>
        <w:t>4.1. Резюме (для  номинации «Педагог-психолог года»)</w:t>
      </w:r>
    </w:p>
    <w:p w:rsidR="00C0061B" w:rsidRPr="00C0061B" w:rsidRDefault="00C0061B" w:rsidP="00C006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ab/>
      </w:r>
      <w:r w:rsidRPr="00C0061B">
        <w:rPr>
          <w:rFonts w:ascii="Times New Roman" w:hAnsi="Times New Roman" w:cs="Times New Roman"/>
          <w:sz w:val="28"/>
          <w:szCs w:val="24"/>
        </w:rPr>
        <w:t xml:space="preserve">Резюме должно представлять собой изложение профессиональных достижений, подкрепленных аргументами и доводами, основная цель резюме – всесторонне представить опыт работы конкурсанта в Службе практической психологии в системе и образования в лаконичной форме. Объём не более 2 страниц. Штифт </w:t>
      </w:r>
      <w:proofErr w:type="spellStart"/>
      <w:r w:rsidRPr="00C0061B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00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0061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0061B">
        <w:rPr>
          <w:rFonts w:ascii="Times New Roman" w:hAnsi="Times New Roman" w:cs="Times New Roman"/>
          <w:sz w:val="28"/>
          <w:szCs w:val="24"/>
        </w:rPr>
        <w:t xml:space="preserve"> № 12, пробел 1,5.;</w:t>
      </w:r>
      <w:r w:rsidRPr="00C0061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C0061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0061B" w:rsidRPr="00C0061B" w:rsidRDefault="00C0061B" w:rsidP="00C0061B">
      <w:pPr>
        <w:pStyle w:val="a9"/>
        <w:spacing w:line="240" w:lineRule="auto"/>
        <w:ind w:firstLine="708"/>
        <w:rPr>
          <w:sz w:val="28"/>
          <w:szCs w:val="28"/>
        </w:rPr>
      </w:pPr>
      <w:r w:rsidRPr="00C0061B">
        <w:rPr>
          <w:rStyle w:val="ab"/>
          <w:szCs w:val="28"/>
        </w:rPr>
        <w:t>5.  Эссе.</w:t>
      </w:r>
    </w:p>
    <w:p w:rsidR="00C0061B" w:rsidRPr="00C0061B" w:rsidRDefault="00C0061B" w:rsidP="00C0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>Эссе пишется в свободной форме. В творческой работе отражается мировоззренческая, культурологическая, психолого-педагогическая позиция педагога, реализуемая в воспитательной работе с учащимися и их родителями.</w:t>
      </w:r>
    </w:p>
    <w:p w:rsidR="00C0061B" w:rsidRPr="00C0061B" w:rsidRDefault="00C0061B" w:rsidP="00C0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>Объем эссе не более  2 страниц. Размер штифта № 12, пробел 1,5.  Предоставляется на бумажном (2 экземпляра) и электронном носителе, подписывается   участником конкурса.</w:t>
      </w:r>
      <w:r w:rsidRPr="00C0061B">
        <w:rPr>
          <w:rFonts w:ascii="Times New Roman" w:hAnsi="Times New Roman" w:cs="Times New Roman"/>
          <w:sz w:val="28"/>
          <w:szCs w:val="28"/>
        </w:rPr>
        <w:tab/>
      </w:r>
    </w:p>
    <w:p w:rsidR="00C0061B" w:rsidRPr="00C0061B" w:rsidRDefault="00C0061B" w:rsidP="00C0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61B">
        <w:rPr>
          <w:rFonts w:ascii="Times New Roman" w:hAnsi="Times New Roman" w:cs="Times New Roman"/>
          <w:b/>
          <w:i/>
          <w:sz w:val="28"/>
          <w:szCs w:val="28"/>
        </w:rPr>
        <w:t>5.1. Описание психолого-педагогической  работы</w:t>
      </w:r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b/>
          <w:i/>
          <w:sz w:val="28"/>
          <w:szCs w:val="28"/>
        </w:rPr>
        <w:t>(для  номинации «Педагог-психолог года»)</w:t>
      </w:r>
    </w:p>
    <w:p w:rsidR="00C0061B" w:rsidRPr="00C0061B" w:rsidRDefault="00C0061B" w:rsidP="00C0061B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1B">
        <w:rPr>
          <w:rFonts w:ascii="Times New Roman" w:hAnsi="Times New Roman" w:cs="Times New Roman"/>
          <w:sz w:val="28"/>
          <w:szCs w:val="28"/>
        </w:rPr>
        <w:t>Система содержания, форм  и  методов работы психолога, направленных на решение психологических задач образовательного учреждения).</w:t>
      </w:r>
      <w:proofErr w:type="gramEnd"/>
      <w:r w:rsidRPr="00C0061B">
        <w:rPr>
          <w:rFonts w:ascii="Times New Roman" w:hAnsi="Times New Roman" w:cs="Times New Roman"/>
          <w:sz w:val="28"/>
          <w:szCs w:val="28"/>
        </w:rPr>
        <w:t xml:space="preserve"> Объём не более 20 страниц. Штифт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№ 12, пробел 1,5.;</w:t>
      </w:r>
    </w:p>
    <w:p w:rsidR="00C0061B" w:rsidRPr="00C0061B" w:rsidRDefault="00C0061B" w:rsidP="00C0061B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Style w:val="ab"/>
          <w:rFonts w:ascii="Times New Roman" w:hAnsi="Times New Roman" w:cs="Times New Roman"/>
          <w:szCs w:val="28"/>
        </w:rPr>
        <w:t>6.  Рабочие материалы</w:t>
      </w:r>
      <w:r w:rsidRPr="00C006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06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061B">
        <w:rPr>
          <w:rFonts w:ascii="Times New Roman" w:hAnsi="Times New Roman" w:cs="Times New Roman"/>
          <w:sz w:val="28"/>
          <w:szCs w:val="28"/>
        </w:rPr>
        <w:t>. Положение «Порядок проведения Конкурса»  по номинациям)</w:t>
      </w:r>
    </w:p>
    <w:p w:rsidR="00C0061B" w:rsidRPr="00C0061B" w:rsidRDefault="00C0061B" w:rsidP="00C0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61B">
        <w:rPr>
          <w:rFonts w:ascii="Times New Roman" w:hAnsi="Times New Roman" w:cs="Times New Roman"/>
          <w:b/>
          <w:i/>
          <w:sz w:val="28"/>
          <w:szCs w:val="28"/>
        </w:rPr>
        <w:t>6.1. План-конспект занятия, урока, тренинга и  т.п.</w:t>
      </w:r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b/>
          <w:i/>
          <w:sz w:val="28"/>
          <w:szCs w:val="28"/>
        </w:rPr>
        <w:t>(для  номинации «Педагог-психолог года»)</w:t>
      </w:r>
    </w:p>
    <w:p w:rsidR="00C0061B" w:rsidRPr="00C0061B" w:rsidRDefault="00C0061B" w:rsidP="00C0061B">
      <w:pPr>
        <w:pStyle w:val="a7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 xml:space="preserve">Объём не более 10 страниц. Штифт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061B">
        <w:rPr>
          <w:rFonts w:ascii="Times New Roman" w:hAnsi="Times New Roman" w:cs="Times New Roman"/>
          <w:sz w:val="28"/>
          <w:szCs w:val="28"/>
        </w:rPr>
        <w:t xml:space="preserve"> № 12, пробел 1,5.</w:t>
      </w:r>
    </w:p>
    <w:p w:rsidR="00C0061B" w:rsidRPr="00C0061B" w:rsidRDefault="00C0061B" w:rsidP="00C006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Style w:val="ab"/>
          <w:rFonts w:ascii="Times New Roman" w:hAnsi="Times New Roman" w:cs="Times New Roman"/>
          <w:szCs w:val="28"/>
        </w:rPr>
        <w:tab/>
        <w:t xml:space="preserve">7. Дополнительные материалы </w:t>
      </w:r>
      <w:r w:rsidRPr="00C006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06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061B">
        <w:rPr>
          <w:rFonts w:ascii="Times New Roman" w:hAnsi="Times New Roman" w:cs="Times New Roman"/>
          <w:sz w:val="28"/>
          <w:szCs w:val="28"/>
        </w:rPr>
        <w:t>. Положение «Порядок проведения Конкурса »  по номинациям)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rStyle w:val="ab"/>
          <w:szCs w:val="28"/>
        </w:rPr>
        <w:t>8.</w:t>
      </w:r>
      <w:r w:rsidRPr="00C0061B">
        <w:t xml:space="preserve"> </w:t>
      </w:r>
      <w:r w:rsidRPr="00C0061B">
        <w:rPr>
          <w:rStyle w:val="ab"/>
          <w:szCs w:val="28"/>
        </w:rPr>
        <w:t>Фотографии: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>- портрет (цветная фотография,  9 см. х13 см.);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>- жанровая цветная фотография (с внеклассного мероприятия или учебного занятия);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 xml:space="preserve">Фотографии предоставляются в бумажной и цифровой копии.    Необходимо обратить внимание на качество предоставляемых фотографий. </w:t>
      </w:r>
    </w:p>
    <w:p w:rsidR="00C0061B" w:rsidRPr="00C0061B" w:rsidRDefault="00C0061B" w:rsidP="00C0061B">
      <w:pPr>
        <w:pStyle w:val="a9"/>
        <w:spacing w:line="240" w:lineRule="auto"/>
        <w:rPr>
          <w:sz w:val="28"/>
          <w:szCs w:val="28"/>
        </w:rPr>
      </w:pPr>
      <w:r w:rsidRPr="00C0061B">
        <w:rPr>
          <w:sz w:val="28"/>
          <w:szCs w:val="28"/>
        </w:rPr>
        <w:t xml:space="preserve">10. </w:t>
      </w:r>
      <w:r w:rsidRPr="00C0061B">
        <w:rPr>
          <w:rStyle w:val="ab"/>
          <w:szCs w:val="28"/>
        </w:rPr>
        <w:t xml:space="preserve">Заявки  </w:t>
      </w:r>
      <w:r w:rsidRPr="00C0061B">
        <w:rPr>
          <w:i/>
          <w:sz w:val="28"/>
          <w:szCs w:val="28"/>
        </w:rPr>
        <w:t>(форма №3).</w:t>
      </w:r>
      <w:r w:rsidRPr="00C0061B">
        <w:rPr>
          <w:sz w:val="28"/>
          <w:szCs w:val="28"/>
        </w:rPr>
        <w:t xml:space="preserve"> </w:t>
      </w:r>
    </w:p>
    <w:p w:rsidR="00C0061B" w:rsidRPr="00C0061B" w:rsidRDefault="00C0061B" w:rsidP="00C0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sz w:val="28"/>
          <w:szCs w:val="28"/>
        </w:rPr>
        <w:t xml:space="preserve">          Предоставляется  на</w:t>
      </w:r>
      <w:r w:rsidRPr="00C00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sz w:val="28"/>
          <w:szCs w:val="28"/>
        </w:rPr>
        <w:t xml:space="preserve">  бумажном носителе,</w:t>
      </w:r>
      <w:r w:rsidRPr="00C00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61B">
        <w:rPr>
          <w:rFonts w:ascii="Times New Roman" w:hAnsi="Times New Roman" w:cs="Times New Roman"/>
          <w:sz w:val="28"/>
          <w:szCs w:val="28"/>
        </w:rPr>
        <w:t>подписывается участником конкурса, а также направляется  в   электронной копии.</w:t>
      </w:r>
    </w:p>
    <w:p w:rsidR="00C0061B" w:rsidRPr="00C0061B" w:rsidRDefault="00C0061B" w:rsidP="00C00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C0061B" w:rsidRPr="00C0061B" w:rsidRDefault="00C0061B" w:rsidP="00C0061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61B">
        <w:rPr>
          <w:rFonts w:ascii="Times New Roman" w:hAnsi="Times New Roman" w:cs="Times New Roman"/>
          <w:color w:val="000000"/>
          <w:sz w:val="28"/>
          <w:szCs w:val="28"/>
        </w:rPr>
        <w:t>Материалы, направленные на 1-й заочный этап  областного  конкурса, участнику не возвращаются.</w:t>
      </w:r>
    </w:p>
    <w:p w:rsidR="00C0061B" w:rsidRPr="00C0061B" w:rsidRDefault="00C0061B" w:rsidP="00C0061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61B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заключение на предоставленные материалы вручается участнику конкурса и может </w:t>
      </w:r>
      <w:proofErr w:type="gramStart"/>
      <w:r w:rsidRPr="00C0061B">
        <w:rPr>
          <w:rFonts w:ascii="Times New Roman" w:hAnsi="Times New Roman" w:cs="Times New Roman"/>
          <w:color w:val="000000"/>
          <w:sz w:val="28"/>
          <w:szCs w:val="28"/>
        </w:rPr>
        <w:t>в последствии</w:t>
      </w:r>
      <w:proofErr w:type="gramEnd"/>
      <w:r w:rsidRPr="00C0061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использоваться педагогом  для предоставления  в аттестационную  комиссию.</w:t>
      </w:r>
    </w:p>
    <w:p w:rsidR="00C0061B" w:rsidRPr="00C0061B" w:rsidRDefault="00C0061B" w:rsidP="00C0061B">
      <w:pPr>
        <w:spacing w:after="0" w:line="240" w:lineRule="auto"/>
        <w:rPr>
          <w:rFonts w:ascii="Times New Roman" w:hAnsi="Times New Roman" w:cs="Times New Roman"/>
        </w:rPr>
      </w:pPr>
    </w:p>
    <w:p w:rsidR="00E8336C" w:rsidRDefault="00C0061B" w:rsidP="00C0061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0061B">
        <w:rPr>
          <w:rFonts w:ascii="Times New Roman" w:hAnsi="Times New Roman" w:cs="Times New Roman"/>
          <w:b/>
          <w:i/>
        </w:rPr>
        <w:t>Перед отправкой проверьте наличие документов, а также отсутствие вирусов на дисках!</w:t>
      </w:r>
    </w:p>
    <w:p w:rsidR="00C0061B" w:rsidRDefault="00C0061B" w:rsidP="00C0061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0061B" w:rsidRDefault="00C0061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C0061B" w:rsidRPr="00C0061B" w:rsidRDefault="00C0061B" w:rsidP="00C0061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C0061B">
        <w:rPr>
          <w:rFonts w:ascii="Times New Roman" w:eastAsia="Calibri" w:hAnsi="Times New Roman" w:cs="Times New Roman"/>
          <w:color w:val="000000"/>
          <w:sz w:val="15"/>
          <w:szCs w:val="15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C0061B">
        <w:rPr>
          <w:rFonts w:ascii="Times New Roman" w:eastAsia="Calibri" w:hAnsi="Times New Roman" w:cs="Times New Roman"/>
          <w:b/>
          <w:i/>
        </w:rPr>
        <w:t>Форма № 1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color w:val="000000"/>
          <w:sz w:val="15"/>
          <w:szCs w:val="15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В  оргкомитет  областного конкурса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________________________________,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_________________________________ 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образовательного учреждения)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</w:t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  <w:t>_________________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(наименование  муниципального образования)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>заявление.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прошу включить  меня  в  состав  участников  областного  конкурса «Педагог года Тюменской области» в номинации_____________________________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ab/>
        <w:t>Не  возражаю против внесения сведений, указанных в  анкете  участ</w:t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  <w:t>ника  (за исклю</w:t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  «Контакты», «Документы»), а также в  представлении органа образования (образовательного учреждения) в базу данных об участниках областного  конкурса «Педагог года Тюменской области» и использования, в некоммерческих целях, для размещения в Интернете, букле</w:t>
      </w:r>
      <w:r w:rsidRPr="00C0061B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>«____» __________ 20____ г.                                            ____</w:t>
      </w:r>
      <w:r w:rsidRPr="00C0061B">
        <w:rPr>
          <w:rFonts w:ascii="Times New Roman" w:eastAsia="Calibri" w:hAnsi="Times New Roman" w:cs="Times New Roman"/>
          <w:sz w:val="27"/>
          <w:szCs w:val="27"/>
          <w:lang w:val="en-US"/>
        </w:rPr>
        <w:t>__</w:t>
      </w: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_______________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C0061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</w:t>
      </w:r>
      <w:r w:rsidRPr="00C0061B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</w:t>
      </w:r>
    </w:p>
    <w:p w:rsidR="00C0061B" w:rsidRPr="00C0061B" w:rsidRDefault="00C0061B" w:rsidP="00C006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061B" w:rsidRPr="00C0061B" w:rsidRDefault="00C0061B" w:rsidP="00C0061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061B" w:rsidRDefault="00C0061B" w:rsidP="00C0061B">
      <w:pPr>
        <w:rPr>
          <w:rFonts w:ascii="Calibri" w:eastAsia="Calibri" w:hAnsi="Calibri" w:cs="Times New Roman"/>
        </w:rPr>
      </w:pPr>
    </w:p>
    <w:p w:rsidR="00C0061B" w:rsidRDefault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520" w:type="dxa"/>
        <w:tblInd w:w="-1692" w:type="dxa"/>
        <w:tblLook w:val="01E0"/>
      </w:tblPr>
      <w:tblGrid>
        <w:gridCol w:w="426"/>
        <w:gridCol w:w="5705"/>
        <w:gridCol w:w="174"/>
        <w:gridCol w:w="4615"/>
        <w:gridCol w:w="600"/>
      </w:tblGrid>
      <w:tr w:rsidR="00C0061B" w:rsidTr="00C0061B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61B" w:rsidRPr="00C0061B" w:rsidRDefault="00C0061B" w:rsidP="00C0061B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C0061B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C0061B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Форма № 2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Анкета  участника  областного </w:t>
            </w:r>
            <w:r w:rsidRPr="00C00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            конкурса  «Педагог года   Тюменской  области»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061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_____________________________________________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061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061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______________________________________________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0061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____________________________________________ 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(наименование муниципального образования)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C006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_______________________________________________________</w:t>
            </w:r>
          </w:p>
          <w:p w:rsidR="00C0061B" w:rsidRPr="00C0061B" w:rsidRDefault="00C0061B" w:rsidP="00C006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006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C0061B">
              <w:rPr>
                <w:rFonts w:ascii="Times New Roman" w:eastAsia="Calibri" w:hAnsi="Times New Roman" w:cs="Times New Roman"/>
                <w:sz w:val="20"/>
                <w:szCs w:val="20"/>
              </w:rPr>
              <w:t>дата  заполнения анкеты</w:t>
            </w:r>
            <w:r w:rsidRPr="00C006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C0061B" w:rsidRPr="00C0061B" w:rsidRDefault="00C0061B" w:rsidP="00C0061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278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2. Работа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работы (наименование об</w:t>
            </w:r>
            <w:r>
              <w:rPr>
                <w:sz w:val="27"/>
                <w:szCs w:val="27"/>
              </w:rPr>
              <w:softHyphen/>
              <w:t>разовательного учреждения в со</w:t>
            </w:r>
            <w:r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 начала работы в данном образовательном учреждении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2E07D3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RPr="00543763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Послужной список (предыдущие места работы и годы  поступления  на них)</w:t>
            </w:r>
          </w:p>
          <w:p w:rsidR="00B450FD" w:rsidRDefault="00B450FD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B450FD" w:rsidRDefault="00B450FD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B450FD" w:rsidRPr="00F028B9" w:rsidRDefault="00B450FD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3. </w:t>
            </w:r>
            <w:r w:rsidRPr="00A066D7">
              <w:rPr>
                <w:b/>
                <w:sz w:val="27"/>
                <w:szCs w:val="27"/>
              </w:rPr>
              <w:t xml:space="preserve">Участие в  конкурсах, 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A066D7">
              <w:rPr>
                <w:b/>
                <w:sz w:val="27"/>
                <w:szCs w:val="27"/>
              </w:rPr>
              <w:t>награды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 в  муниципальном </w:t>
            </w:r>
            <w:r w:rsidRPr="00A066D7">
              <w:rPr>
                <w:sz w:val="27"/>
                <w:szCs w:val="27"/>
              </w:rPr>
              <w:t xml:space="preserve"> конкурс</w:t>
            </w:r>
            <w:r>
              <w:rPr>
                <w:sz w:val="27"/>
                <w:szCs w:val="27"/>
              </w:rPr>
              <w:t xml:space="preserve">е  (конкурсе образовательного учреждения) 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Победа   в   конкурсе</w:t>
            </w:r>
            <w:r w:rsidRPr="00A066D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A066D7">
              <w:rPr>
                <w:sz w:val="27"/>
                <w:szCs w:val="27"/>
              </w:rPr>
              <w:t>лучших учителей в рамках ПНПО</w:t>
            </w:r>
            <w:r>
              <w:rPr>
                <w:sz w:val="27"/>
                <w:szCs w:val="27"/>
              </w:rPr>
              <w:t>, если «да» указать год (номинация «Учитель года»)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Почетные звания  (на</w:t>
            </w:r>
            <w:r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Правительственные  и отраслевые  награды (на</w:t>
            </w:r>
            <w:r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A066D7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Pr="00D71D22">
              <w:rPr>
                <w:b/>
                <w:sz w:val="27"/>
                <w:szCs w:val="27"/>
              </w:rPr>
              <w:t>. Образование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учреж</w:t>
            </w:r>
            <w:r>
              <w:rPr>
                <w:sz w:val="27"/>
                <w:szCs w:val="27"/>
              </w:rPr>
              <w:softHyphen/>
              <w:t>дения профессионального образования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7"/>
                <w:szCs w:val="27"/>
              </w:rPr>
              <w:softHyphen/>
              <w:t>ных программ, модулей, стажиро</w:t>
            </w:r>
            <w:r>
              <w:rPr>
                <w:sz w:val="27"/>
                <w:szCs w:val="27"/>
              </w:rPr>
              <w:softHyphen/>
              <w:t>вок и т. п., места и сроки их полу</w:t>
            </w:r>
            <w:r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Название диссертационной ра</w:t>
            </w:r>
            <w:r w:rsidRPr="002E07D3">
              <w:rPr>
                <w:sz w:val="27"/>
                <w:szCs w:val="27"/>
              </w:rPr>
              <w:softHyphen/>
              <w:t xml:space="preserve">боты </w:t>
            </w:r>
          </w:p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 xml:space="preserve">Основные публикации </w:t>
            </w:r>
            <w:r>
              <w:rPr>
                <w:sz w:val="27"/>
                <w:szCs w:val="27"/>
              </w:rPr>
              <w:t>в периодических изданиях, бро</w:t>
            </w:r>
            <w:r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D71D22">
              <w:rPr>
                <w:b/>
                <w:sz w:val="27"/>
                <w:szCs w:val="27"/>
              </w:rPr>
              <w:t>. Общественная деятельность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softHyphen/>
              <w:t>зациях (наименование, направле</w:t>
            </w:r>
            <w:r>
              <w:rPr>
                <w:sz w:val="27"/>
                <w:szCs w:val="27"/>
              </w:rPr>
              <w:softHyphen/>
              <w:t>ние деятельности и дата вступле</w:t>
            </w:r>
            <w:r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деятельности Управ</w:t>
            </w:r>
            <w:r>
              <w:rPr>
                <w:sz w:val="27"/>
                <w:szCs w:val="27"/>
              </w:rPr>
              <w:softHyphen/>
              <w:t>ляющего   совета,  других органах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Участие в разработке и реализа</w:t>
            </w:r>
            <w:r w:rsidRPr="002E07D3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Pr="00D71D2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D71D22">
              <w:rPr>
                <w:b/>
                <w:sz w:val="27"/>
                <w:szCs w:val="27"/>
              </w:rPr>
              <w:t xml:space="preserve">Профессиональные </w:t>
            </w:r>
            <w:r>
              <w:rPr>
                <w:b/>
                <w:sz w:val="27"/>
                <w:szCs w:val="27"/>
              </w:rPr>
              <w:t xml:space="preserve"> и личные интересы и ценности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Качества, которые  Вы хотели бы воспитать  у  своих  учеников (воспитанников)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449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f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Ваши кумиры в профессии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Ваши любимые пененные произведения педагогического содержания  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Ваш любимый писатель, поэт, композитор,  артист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Хобби</w:t>
            </w:r>
            <w:r>
              <w:rPr>
                <w:sz w:val="27"/>
                <w:szCs w:val="27"/>
              </w:rPr>
              <w:t>, таланты, с</w:t>
            </w:r>
            <w:r w:rsidRPr="002E07D3">
              <w:rPr>
                <w:sz w:val="27"/>
                <w:szCs w:val="27"/>
              </w:rPr>
              <w:t>портивные увлечения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Pr="00D71D22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 xml:space="preserve">  </w:t>
            </w:r>
            <w:r w:rsidRPr="00D71D22">
              <w:rPr>
                <w:b/>
                <w:sz w:val="27"/>
                <w:szCs w:val="27"/>
              </w:rPr>
              <w:t xml:space="preserve">Семья 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2E07D3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2E07D3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E07D3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8. Контакты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телефон с междугород</w:t>
            </w:r>
            <w:r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 с междуго</w:t>
            </w:r>
            <w:r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Рабочий  телефон /факс с междугородним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личного  или школьного сайта в Интернете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Pr="00D71D22">
              <w:rPr>
                <w:b/>
                <w:sz w:val="27"/>
                <w:szCs w:val="27"/>
              </w:rPr>
              <w:t>. Документы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</w:t>
            </w:r>
            <w:r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Свидетельство пенсионного госу</w:t>
            </w:r>
            <w:r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1B" w:rsidRDefault="00C0061B" w:rsidP="00C0061B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0. Дополнительные сведения, факты, достойные упоминания</w:t>
            </w:r>
          </w:p>
        </w:tc>
      </w:tr>
      <w:tr w:rsidR="00C0061B" w:rsidTr="00C00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426" w:type="dxa"/>
          <w:wAfter w:w="600" w:type="dxa"/>
          <w:cantSplit/>
          <w:trHeight w:val="143"/>
          <w:jc w:val="center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61B" w:rsidRPr="00D71D22" w:rsidRDefault="00C0061B" w:rsidP="00C0061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C0061B" w:rsidRPr="00C0061B" w:rsidRDefault="00C0061B" w:rsidP="00C0061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</w:t>
      </w:r>
      <w:proofErr w:type="gramStart"/>
      <w:r w:rsidRPr="00C0061B">
        <w:rPr>
          <w:rFonts w:ascii="Times New Roman" w:eastAsia="Calibri" w:hAnsi="Times New Roman" w:cs="Times New Roman"/>
          <w:sz w:val="27"/>
          <w:szCs w:val="27"/>
        </w:rPr>
        <w:t>____________________ (_____________________________)</w:t>
      </w:r>
      <w:proofErr w:type="gramEnd"/>
    </w:p>
    <w:p w:rsidR="00C0061B" w:rsidRDefault="00C0061B" w:rsidP="00B450F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61B">
        <w:rPr>
          <w:rFonts w:ascii="Times New Roman" w:eastAsia="Calibri" w:hAnsi="Times New Roman" w:cs="Times New Roman"/>
          <w:sz w:val="27"/>
          <w:szCs w:val="27"/>
        </w:rPr>
        <w:t xml:space="preserve">                           </w:t>
      </w:r>
      <w:r w:rsidRPr="00C0061B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i/>
        </w:rPr>
        <w:lastRenderedPageBreak/>
        <w:t xml:space="preserve">                      </w:t>
      </w:r>
      <w:r w:rsidRPr="00C0061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Pr="00C0061B">
        <w:rPr>
          <w:rFonts w:ascii="Times New Roman" w:hAnsi="Times New Roman" w:cs="Times New Roman"/>
        </w:rPr>
        <w:t xml:space="preserve"> </w:t>
      </w:r>
      <w:r w:rsidRPr="00C0061B">
        <w:rPr>
          <w:rFonts w:ascii="Times New Roman" w:hAnsi="Times New Roman" w:cs="Times New Roman"/>
          <w:b/>
          <w:i/>
        </w:rPr>
        <w:t>Форма № 3</w:t>
      </w:r>
    </w:p>
    <w:p w:rsidR="00C0061B" w:rsidRPr="00C0061B" w:rsidRDefault="00C0061B" w:rsidP="00C0061B">
      <w:pPr>
        <w:pStyle w:val="af3"/>
        <w:jc w:val="right"/>
        <w:rPr>
          <w:b w:val="0"/>
          <w:i/>
          <w:sz w:val="24"/>
          <w:szCs w:val="24"/>
        </w:rPr>
      </w:pPr>
      <w:r w:rsidRPr="00C0061B">
        <w:t xml:space="preserve">                                                           </w:t>
      </w:r>
      <w:r w:rsidRPr="00C0061B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C0061B" w:rsidRPr="00C0061B" w:rsidRDefault="00C0061B" w:rsidP="00C0061B">
      <w:pPr>
        <w:pStyle w:val="af3"/>
        <w:jc w:val="right"/>
      </w:pPr>
    </w:p>
    <w:p w:rsidR="00C0061B" w:rsidRPr="00C0061B" w:rsidRDefault="00C0061B" w:rsidP="00C0061B">
      <w:pPr>
        <w:pStyle w:val="af3"/>
        <w:jc w:val="right"/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5"/>
        <w:gridCol w:w="2835"/>
        <w:gridCol w:w="3969"/>
      </w:tblGrid>
      <w:tr w:rsidR="00C0061B" w:rsidRPr="00C0061B" w:rsidTr="00C0061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Номинация.  Наименование конкурсного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Фамилия, имя, отчество конкурсанта.</w:t>
            </w:r>
          </w:p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</w:tc>
      </w:tr>
      <w:tr w:rsidR="00C0061B" w:rsidRPr="00C0061B" w:rsidTr="00C0061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Pr="00C0061B" w:rsidRDefault="00C0061B" w:rsidP="00C0061B">
      <w:pPr>
        <w:pStyle w:val="af3"/>
        <w:jc w:val="right"/>
      </w:pPr>
    </w:p>
    <w:p w:rsidR="00C0061B" w:rsidRPr="00C0061B" w:rsidRDefault="00C0061B" w:rsidP="00C0061B">
      <w:pPr>
        <w:pStyle w:val="af3"/>
      </w:pPr>
      <w:r w:rsidRPr="00C0061B">
        <w:t>Заявка</w:t>
      </w:r>
    </w:p>
    <w:p w:rsidR="00C0061B" w:rsidRPr="00C0061B" w:rsidRDefault="00C0061B" w:rsidP="00C0061B">
      <w:pPr>
        <w:pStyle w:val="af3"/>
      </w:pPr>
      <w:r w:rsidRPr="00C0061B">
        <w:t xml:space="preserve">на  «Учебное занятие» </w:t>
      </w:r>
      <w:r w:rsidRPr="00C0061B">
        <w:rPr>
          <w:b w:val="0"/>
        </w:rPr>
        <w:t>(номинация «Учитель года»),</w:t>
      </w:r>
    </w:p>
    <w:p w:rsidR="00C0061B" w:rsidRPr="00C0061B" w:rsidRDefault="00C0061B" w:rsidP="00C0061B">
      <w:pPr>
        <w:pStyle w:val="af3"/>
      </w:pPr>
      <w:r w:rsidRPr="00C0061B">
        <w:t xml:space="preserve">«Конкурсное  мероприятие  с  детьми» </w:t>
      </w:r>
      <w:r w:rsidRPr="00C0061B">
        <w:rPr>
          <w:b w:val="0"/>
        </w:rPr>
        <w:t>(номинация  «Воспитатель года»),</w:t>
      </w:r>
      <w:r w:rsidRPr="00C0061B">
        <w:t xml:space="preserve"> «Практический тур» </w:t>
      </w:r>
      <w:r w:rsidRPr="00C0061B">
        <w:rPr>
          <w:b w:val="0"/>
        </w:rPr>
        <w:t>(номинация  «Мастер года»),</w:t>
      </w:r>
    </w:p>
    <w:p w:rsidR="00C0061B" w:rsidRPr="00C0061B" w:rsidRDefault="00C0061B" w:rsidP="00C0061B">
      <w:pPr>
        <w:pStyle w:val="af3"/>
        <w:rPr>
          <w:b w:val="0"/>
        </w:rPr>
      </w:pPr>
      <w:r w:rsidRPr="00C0061B">
        <w:t xml:space="preserve">«Открытое занятие» </w:t>
      </w:r>
      <w:r w:rsidRPr="00C0061B">
        <w:rPr>
          <w:b w:val="0"/>
        </w:rPr>
        <w:t>(номинация «Педагог-психолог года»)</w:t>
      </w:r>
    </w:p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912"/>
        <w:gridCol w:w="1328"/>
        <w:gridCol w:w="2092"/>
        <w:gridCol w:w="2048"/>
      </w:tblGrid>
      <w:tr w:rsidR="00C0061B" w:rsidRPr="00C0061B" w:rsidTr="00C0061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Название предмета или тема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Класс или группа</w:t>
            </w:r>
          </w:p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C0061B" w:rsidRPr="00C0061B" w:rsidRDefault="00C0061B" w:rsidP="00C0061B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0061B" w:rsidRPr="00C0061B" w:rsidTr="00C0061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Pr="00C0061B" w:rsidRDefault="00C0061B" w:rsidP="00C0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1B">
        <w:rPr>
          <w:rFonts w:ascii="Times New Roman" w:hAnsi="Times New Roman" w:cs="Times New Roman"/>
          <w:b/>
          <w:sz w:val="28"/>
          <w:szCs w:val="28"/>
        </w:rPr>
        <w:t xml:space="preserve">Заявка на «Разговор с  учащимися» </w:t>
      </w:r>
      <w:r w:rsidRPr="00C0061B">
        <w:rPr>
          <w:rFonts w:ascii="Times New Roman" w:hAnsi="Times New Roman" w:cs="Times New Roman"/>
          <w:sz w:val="28"/>
          <w:szCs w:val="28"/>
        </w:rPr>
        <w:t>(номинация «Учитель года»)</w:t>
      </w:r>
    </w:p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1216"/>
        <w:gridCol w:w="3184"/>
        <w:gridCol w:w="2576"/>
      </w:tblGrid>
      <w:tr w:rsidR="00C0061B" w:rsidRPr="00C0061B" w:rsidTr="00C006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C0061B" w:rsidRPr="00C0061B" w:rsidRDefault="00C0061B" w:rsidP="00C0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61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0061B" w:rsidRPr="00C0061B" w:rsidTr="00C0061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B" w:rsidRPr="00C0061B" w:rsidRDefault="00C0061B" w:rsidP="00C0061B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061B" w:rsidRPr="00C0061B" w:rsidRDefault="00C0061B" w:rsidP="00C006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61B" w:rsidRDefault="00C0061B" w:rsidP="00C0061B"/>
    <w:p w:rsidR="00C0061B" w:rsidRPr="00C0061B" w:rsidRDefault="00C0061B" w:rsidP="00C0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61B" w:rsidRPr="00C0061B" w:rsidSect="00C0061B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7A"/>
    <w:multiLevelType w:val="hybridMultilevel"/>
    <w:tmpl w:val="F014CA4C"/>
    <w:lvl w:ilvl="0" w:tplc="87F420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90D"/>
    <w:multiLevelType w:val="multilevel"/>
    <w:tmpl w:val="78B2CB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893B0D"/>
    <w:multiLevelType w:val="hybridMultilevel"/>
    <w:tmpl w:val="D2605428"/>
    <w:lvl w:ilvl="0" w:tplc="FDCC3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12A"/>
    <w:multiLevelType w:val="hybridMultilevel"/>
    <w:tmpl w:val="638C4B38"/>
    <w:lvl w:ilvl="0" w:tplc="0D3884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1B76"/>
    <w:multiLevelType w:val="hybridMultilevel"/>
    <w:tmpl w:val="CE60F352"/>
    <w:lvl w:ilvl="0" w:tplc="1D001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4766"/>
    <w:multiLevelType w:val="hybridMultilevel"/>
    <w:tmpl w:val="6108E55E"/>
    <w:lvl w:ilvl="0" w:tplc="5838E8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F5964"/>
    <w:multiLevelType w:val="hybridMultilevel"/>
    <w:tmpl w:val="A7DAE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92BEA"/>
    <w:multiLevelType w:val="hybridMultilevel"/>
    <w:tmpl w:val="BC080B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0A0A"/>
    <w:multiLevelType w:val="hybridMultilevel"/>
    <w:tmpl w:val="E916B3C8"/>
    <w:lvl w:ilvl="0" w:tplc="1C5404A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07B8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036454A"/>
    <w:multiLevelType w:val="hybridMultilevel"/>
    <w:tmpl w:val="BEA66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1378DC"/>
    <w:multiLevelType w:val="hybridMultilevel"/>
    <w:tmpl w:val="C1460B5E"/>
    <w:lvl w:ilvl="0" w:tplc="96E40E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66EFD"/>
    <w:multiLevelType w:val="hybridMultilevel"/>
    <w:tmpl w:val="955EB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8591B"/>
    <w:multiLevelType w:val="multilevel"/>
    <w:tmpl w:val="92844BE0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739A"/>
    <w:rsid w:val="0000739A"/>
    <w:rsid w:val="00044A85"/>
    <w:rsid w:val="000F0A86"/>
    <w:rsid w:val="001300DC"/>
    <w:rsid w:val="001464B6"/>
    <w:rsid w:val="0017711C"/>
    <w:rsid w:val="0018670B"/>
    <w:rsid w:val="00202E81"/>
    <w:rsid w:val="00210A4C"/>
    <w:rsid w:val="0021381E"/>
    <w:rsid w:val="00280069"/>
    <w:rsid w:val="002855C4"/>
    <w:rsid w:val="00297BBF"/>
    <w:rsid w:val="002A2859"/>
    <w:rsid w:val="002B75DD"/>
    <w:rsid w:val="003158D5"/>
    <w:rsid w:val="003926C1"/>
    <w:rsid w:val="003E1C59"/>
    <w:rsid w:val="00416DB9"/>
    <w:rsid w:val="00444E4A"/>
    <w:rsid w:val="0047474A"/>
    <w:rsid w:val="00506C59"/>
    <w:rsid w:val="00541763"/>
    <w:rsid w:val="00554871"/>
    <w:rsid w:val="005A1A5C"/>
    <w:rsid w:val="005D1203"/>
    <w:rsid w:val="005E10A7"/>
    <w:rsid w:val="006041BA"/>
    <w:rsid w:val="00610895"/>
    <w:rsid w:val="00634D4D"/>
    <w:rsid w:val="00657E72"/>
    <w:rsid w:val="00687707"/>
    <w:rsid w:val="006B7308"/>
    <w:rsid w:val="0074303E"/>
    <w:rsid w:val="0075084A"/>
    <w:rsid w:val="007B162A"/>
    <w:rsid w:val="007B5DE9"/>
    <w:rsid w:val="0090304F"/>
    <w:rsid w:val="009257E4"/>
    <w:rsid w:val="009309D2"/>
    <w:rsid w:val="0093396A"/>
    <w:rsid w:val="00995390"/>
    <w:rsid w:val="00A51909"/>
    <w:rsid w:val="00A77522"/>
    <w:rsid w:val="00A85E81"/>
    <w:rsid w:val="00AD74F9"/>
    <w:rsid w:val="00B1112A"/>
    <w:rsid w:val="00B36938"/>
    <w:rsid w:val="00B43096"/>
    <w:rsid w:val="00B450FD"/>
    <w:rsid w:val="00B97094"/>
    <w:rsid w:val="00BA1020"/>
    <w:rsid w:val="00BE5927"/>
    <w:rsid w:val="00BF2934"/>
    <w:rsid w:val="00C0061B"/>
    <w:rsid w:val="00C27515"/>
    <w:rsid w:val="00CD0316"/>
    <w:rsid w:val="00CD1E27"/>
    <w:rsid w:val="00CD2856"/>
    <w:rsid w:val="00D33EE7"/>
    <w:rsid w:val="00D45C15"/>
    <w:rsid w:val="00D55FF9"/>
    <w:rsid w:val="00D67494"/>
    <w:rsid w:val="00D92BB8"/>
    <w:rsid w:val="00DB5608"/>
    <w:rsid w:val="00DB611C"/>
    <w:rsid w:val="00DF0C25"/>
    <w:rsid w:val="00E61F4B"/>
    <w:rsid w:val="00E8336C"/>
    <w:rsid w:val="00E907A5"/>
    <w:rsid w:val="00E93182"/>
    <w:rsid w:val="00F0303A"/>
    <w:rsid w:val="00F03916"/>
    <w:rsid w:val="00F62F98"/>
    <w:rsid w:val="00F87B7F"/>
    <w:rsid w:val="00F9307A"/>
    <w:rsid w:val="00FD4AF5"/>
    <w:rsid w:val="00FE3AFC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9"/>
      </w:numPr>
      <w:ind w:right="565"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9"/>
      </w:numPr>
      <w:ind w:right="56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9"/>
      </w:numPr>
      <w:spacing w:line="360" w:lineRule="auto"/>
      <w:ind w:right="567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9"/>
      </w:numPr>
      <w:spacing w:line="360" w:lineRule="auto"/>
      <w:ind w:right="567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9"/>
      </w:numPr>
      <w:tabs>
        <w:tab w:val="left" w:pos="8306"/>
      </w:tabs>
      <w:spacing w:line="360" w:lineRule="auto"/>
      <w:ind w:right="-119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9"/>
      </w:numPr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9"/>
      </w:numPr>
      <w:spacing w:line="360" w:lineRule="auto"/>
      <w:ind w:right="-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9"/>
      </w:numPr>
      <w:tabs>
        <w:tab w:val="left" w:pos="8306"/>
      </w:tabs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sz w:val="28"/>
    </w:rPr>
  </w:style>
  <w:style w:type="character" w:customStyle="1" w:styleId="70">
    <w:name w:val="Заголовок 7 Знак"/>
    <w:basedOn w:val="a0"/>
    <w:link w:val="7"/>
    <w:rsid w:val="001300DC"/>
    <w:rPr>
      <w:sz w:val="28"/>
    </w:rPr>
  </w:style>
  <w:style w:type="character" w:customStyle="1" w:styleId="80">
    <w:name w:val="Заголовок 8 Знак"/>
    <w:basedOn w:val="a0"/>
    <w:link w:val="8"/>
    <w:rsid w:val="001300DC"/>
    <w:rPr>
      <w:sz w:val="28"/>
    </w:rPr>
  </w:style>
  <w:style w:type="character" w:customStyle="1" w:styleId="90">
    <w:name w:val="Заголовок 9 Знак"/>
    <w:basedOn w:val="a0"/>
    <w:link w:val="9"/>
    <w:rsid w:val="001300DC"/>
    <w:rPr>
      <w:sz w:val="28"/>
    </w:rPr>
  </w:style>
  <w:style w:type="paragraph" w:styleId="a3">
    <w:name w:val="Title"/>
    <w:basedOn w:val="a"/>
    <w:link w:val="a4"/>
    <w:qFormat/>
    <w:rsid w:val="001300DC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313131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00739A"/>
    <w:pPr>
      <w:ind w:left="720"/>
      <w:contextualSpacing/>
    </w:pPr>
  </w:style>
  <w:style w:type="paragraph" w:styleId="a8">
    <w:name w:val="Normal (Web)"/>
    <w:basedOn w:val="a"/>
    <w:rsid w:val="0000739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Основной новый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МОН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раздел Знак"/>
    <w:rsid w:val="0000739A"/>
    <w:rPr>
      <w:b/>
      <w:bCs w:val="0"/>
      <w:i/>
      <w:iCs w:val="0"/>
      <w:noProof w:val="0"/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00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39A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554871"/>
  </w:style>
  <w:style w:type="character" w:styleId="ac">
    <w:name w:val="Hyperlink"/>
    <w:basedOn w:val="a0"/>
    <w:uiPriority w:val="99"/>
    <w:semiHidden/>
    <w:unhideWhenUsed/>
    <w:rsid w:val="005548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6C1"/>
    <w:rPr>
      <w:rFonts w:ascii="Tahoma" w:eastAsiaTheme="minorHAnsi" w:hAnsi="Tahoma" w:cs="Tahoma"/>
      <w:sz w:val="16"/>
      <w:szCs w:val="16"/>
    </w:rPr>
  </w:style>
  <w:style w:type="paragraph" w:styleId="af">
    <w:name w:val="footer"/>
    <w:basedOn w:val="a"/>
    <w:link w:val="af0"/>
    <w:rsid w:val="00C006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0061B"/>
    <w:rPr>
      <w:sz w:val="24"/>
      <w:szCs w:val="24"/>
      <w:lang w:eastAsia="ru-RU"/>
    </w:rPr>
  </w:style>
  <w:style w:type="paragraph" w:styleId="af1">
    <w:name w:val="Body Text"/>
    <w:basedOn w:val="a"/>
    <w:link w:val="af2"/>
    <w:rsid w:val="00C0061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C0061B"/>
    <w:rPr>
      <w:sz w:val="24"/>
      <w:szCs w:val="24"/>
      <w:lang w:eastAsia="ru-RU"/>
    </w:rPr>
  </w:style>
  <w:style w:type="paragraph" w:customStyle="1" w:styleId="af3">
    <w:name w:val="Разделы"/>
    <w:basedOn w:val="a"/>
    <w:rsid w:val="00C0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006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0061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9"/>
      </w:numPr>
      <w:ind w:right="565"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9"/>
      </w:numPr>
      <w:ind w:right="56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9"/>
      </w:numPr>
      <w:spacing w:line="360" w:lineRule="auto"/>
      <w:ind w:right="567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9"/>
      </w:numPr>
      <w:spacing w:line="360" w:lineRule="auto"/>
      <w:ind w:right="567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9"/>
      </w:numPr>
      <w:tabs>
        <w:tab w:val="left" w:pos="8306"/>
      </w:tabs>
      <w:spacing w:line="360" w:lineRule="auto"/>
      <w:ind w:right="-119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9"/>
      </w:numPr>
      <w:spacing w:line="360" w:lineRule="auto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9"/>
      </w:numPr>
      <w:spacing w:line="360" w:lineRule="auto"/>
      <w:ind w:right="-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9"/>
      </w:numPr>
      <w:tabs>
        <w:tab w:val="left" w:pos="8306"/>
      </w:tabs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sz w:val="28"/>
    </w:rPr>
  </w:style>
  <w:style w:type="character" w:customStyle="1" w:styleId="70">
    <w:name w:val="Заголовок 7 Знак"/>
    <w:basedOn w:val="a0"/>
    <w:link w:val="7"/>
    <w:rsid w:val="001300DC"/>
    <w:rPr>
      <w:sz w:val="28"/>
    </w:rPr>
  </w:style>
  <w:style w:type="character" w:customStyle="1" w:styleId="80">
    <w:name w:val="Заголовок 8 Знак"/>
    <w:basedOn w:val="a0"/>
    <w:link w:val="8"/>
    <w:rsid w:val="001300DC"/>
    <w:rPr>
      <w:sz w:val="28"/>
    </w:rPr>
  </w:style>
  <w:style w:type="character" w:customStyle="1" w:styleId="90">
    <w:name w:val="Заголовок 9 Знак"/>
    <w:basedOn w:val="a0"/>
    <w:link w:val="9"/>
    <w:rsid w:val="001300DC"/>
    <w:rPr>
      <w:sz w:val="28"/>
    </w:rPr>
  </w:style>
  <w:style w:type="paragraph" w:styleId="a3">
    <w:name w:val="Title"/>
    <w:basedOn w:val="a"/>
    <w:link w:val="a4"/>
    <w:qFormat/>
    <w:rsid w:val="001300DC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313131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00739A"/>
    <w:pPr>
      <w:ind w:left="720"/>
      <w:contextualSpacing/>
    </w:pPr>
  </w:style>
  <w:style w:type="paragraph" w:styleId="a8">
    <w:name w:val="Normal (Web)"/>
    <w:basedOn w:val="a"/>
    <w:rsid w:val="0000739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Основной новый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МОН"/>
    <w:basedOn w:val="a"/>
    <w:rsid w:val="000073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раздел Знак"/>
    <w:rsid w:val="0000739A"/>
    <w:rPr>
      <w:b/>
      <w:bCs w:val="0"/>
      <w:i/>
      <w:iCs w:val="0"/>
      <w:noProof w:val="0"/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007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39A"/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554871"/>
  </w:style>
  <w:style w:type="character" w:styleId="ac">
    <w:name w:val="Hyperlink"/>
    <w:basedOn w:val="a0"/>
    <w:uiPriority w:val="99"/>
    <w:semiHidden/>
    <w:unhideWhenUsed/>
    <w:rsid w:val="0055487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6C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9AE6-9B8F-467C-9E09-CEBE248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</dc:creator>
  <cp:lastModifiedBy>book2</cp:lastModifiedBy>
  <cp:revision>29</cp:revision>
  <cp:lastPrinted>2014-02-27T06:20:00Z</cp:lastPrinted>
  <dcterms:created xsi:type="dcterms:W3CDTF">2014-02-25T03:22:00Z</dcterms:created>
  <dcterms:modified xsi:type="dcterms:W3CDTF">2014-03-11T03:57:00Z</dcterms:modified>
</cp:coreProperties>
</file>